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1B7DB" w14:textId="69D9E23E" w:rsidR="00543683" w:rsidRPr="00592EFB" w:rsidRDefault="00682815" w:rsidP="00682815">
      <w:pPr>
        <w:rPr>
          <w:sz w:val="18"/>
          <w:szCs w:val="18"/>
          <w:lang w:val="en-US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72C17" w:rsidRPr="00592EFB">
        <w:rPr>
          <w:sz w:val="18"/>
          <w:szCs w:val="18"/>
          <w:lang w:val="en-US"/>
        </w:rPr>
        <w:t xml:space="preserve">                             </w:t>
      </w:r>
      <w:r w:rsidRPr="00592EFB">
        <w:rPr>
          <w:sz w:val="18"/>
          <w:szCs w:val="18"/>
          <w:lang w:val="en-US"/>
        </w:rPr>
        <w:tab/>
      </w:r>
      <w:r w:rsidR="00FF400C">
        <w:rPr>
          <w:sz w:val="18"/>
          <w:szCs w:val="18"/>
        </w:rPr>
        <w:fldChar w:fldCharType="begin"/>
      </w:r>
      <w:r w:rsidR="00FF400C">
        <w:rPr>
          <w:sz w:val="18"/>
          <w:szCs w:val="18"/>
        </w:rPr>
        <w:instrText xml:space="preserve"> TIME \@ "dd.MM.yyyy" </w:instrText>
      </w:r>
      <w:r w:rsidR="00FF400C">
        <w:rPr>
          <w:sz w:val="18"/>
          <w:szCs w:val="18"/>
        </w:rPr>
        <w:fldChar w:fldCharType="separate"/>
      </w:r>
      <w:r w:rsidR="00B52A2D">
        <w:rPr>
          <w:noProof/>
          <w:sz w:val="18"/>
          <w:szCs w:val="18"/>
        </w:rPr>
        <w:t>09.11.2020</w:t>
      </w:r>
      <w:r w:rsidR="00FF400C">
        <w:rPr>
          <w:sz w:val="18"/>
          <w:szCs w:val="18"/>
        </w:rPr>
        <w:fldChar w:fldCharType="end"/>
      </w:r>
    </w:p>
    <w:p w14:paraId="766B1FCA" w14:textId="77777777" w:rsidR="00B72C17" w:rsidRDefault="00B72C17" w:rsidP="00B72C17">
      <w:pPr>
        <w:rPr>
          <w:rFonts w:ascii="Arial" w:hAnsi="Arial" w:cs="Arial"/>
          <w:sz w:val="32"/>
          <w:szCs w:val="32"/>
          <w:lang w:val="en-GB"/>
        </w:rPr>
      </w:pPr>
    </w:p>
    <w:p w14:paraId="06AF7290" w14:textId="61A8A6E8" w:rsidR="00B72C17" w:rsidRDefault="00B72C17" w:rsidP="00B72C17">
      <w:pPr>
        <w:rPr>
          <w:rFonts w:ascii="Arial" w:hAnsi="Arial" w:cs="Arial"/>
          <w:b/>
          <w:sz w:val="28"/>
          <w:szCs w:val="28"/>
          <w:lang w:val="en-GB"/>
        </w:rPr>
      </w:pPr>
      <w:r w:rsidRPr="00693EF4">
        <w:rPr>
          <w:rFonts w:ascii="Arial" w:hAnsi="Arial" w:cs="Arial"/>
          <w:b/>
          <w:sz w:val="28"/>
          <w:szCs w:val="28"/>
          <w:lang w:val="en-GB"/>
        </w:rPr>
        <w:t xml:space="preserve">Academic </w:t>
      </w:r>
      <w:r w:rsidR="00223FDB">
        <w:rPr>
          <w:rFonts w:ascii="Arial" w:hAnsi="Arial" w:cs="Arial"/>
          <w:b/>
          <w:sz w:val="28"/>
          <w:szCs w:val="28"/>
          <w:lang w:val="en-GB"/>
        </w:rPr>
        <w:t>Integrity</w:t>
      </w:r>
      <w:r w:rsidRPr="00693EF4">
        <w:rPr>
          <w:rFonts w:ascii="Arial" w:hAnsi="Arial" w:cs="Arial"/>
          <w:b/>
          <w:sz w:val="28"/>
          <w:szCs w:val="28"/>
          <w:lang w:val="en-GB"/>
        </w:rPr>
        <w:t xml:space="preserve"> Policy</w:t>
      </w:r>
    </w:p>
    <w:p w14:paraId="722E46FC" w14:textId="77777777" w:rsidR="001839D2" w:rsidRDefault="001839D2" w:rsidP="00B72C17">
      <w:pPr>
        <w:rPr>
          <w:rFonts w:ascii="Arial" w:hAnsi="Arial" w:cs="Arial"/>
          <w:b/>
          <w:sz w:val="28"/>
          <w:szCs w:val="28"/>
          <w:lang w:val="en-GB"/>
        </w:rPr>
      </w:pPr>
    </w:p>
    <w:p w14:paraId="597B1A8A" w14:textId="20706C57" w:rsidR="00CD7550" w:rsidRPr="001839D2" w:rsidRDefault="001839D2" w:rsidP="00B72C17">
      <w:pPr>
        <w:rPr>
          <w:rFonts w:ascii="Arial" w:eastAsia="Arial Unicode MS" w:hAnsi="Arial" w:cs="Arial"/>
          <w:kern w:val="1"/>
          <w:lang w:val="en-US" w:eastAsia="ar-SA"/>
        </w:rPr>
      </w:pPr>
      <w:r w:rsidRPr="001839D2">
        <w:rPr>
          <w:rFonts w:ascii="Arial" w:eastAsia="Arial Unicode MS" w:hAnsi="Arial" w:cs="Arial"/>
          <w:i/>
          <w:kern w:val="1"/>
          <w:lang w:val="en-US" w:eastAsia="ar-SA"/>
        </w:rPr>
        <w:t xml:space="preserve">All members of the </w:t>
      </w:r>
      <w:proofErr w:type="spellStart"/>
      <w:r w:rsidRPr="001839D2">
        <w:rPr>
          <w:rFonts w:ascii="Arial" w:eastAsia="Arial Unicode MS" w:hAnsi="Arial" w:cs="Arial"/>
          <w:i/>
          <w:kern w:val="1"/>
          <w:lang w:val="en-US" w:eastAsia="ar-SA"/>
        </w:rPr>
        <w:t>IB</w:t>
      </w:r>
      <w:proofErr w:type="spellEnd"/>
      <w:r w:rsidRPr="001839D2">
        <w:rPr>
          <w:rFonts w:ascii="Arial" w:eastAsia="Arial Unicode MS" w:hAnsi="Arial" w:cs="Arial"/>
          <w:i/>
          <w:kern w:val="1"/>
          <w:lang w:val="en-US" w:eastAsia="ar-SA"/>
        </w:rPr>
        <w:t xml:space="preserve"> community must strive to be “principled”, acting with “integrity and hones</w:t>
      </w:r>
      <w:r w:rsidR="00074ADD">
        <w:rPr>
          <w:rFonts w:ascii="Arial" w:eastAsia="Arial Unicode MS" w:hAnsi="Arial" w:cs="Arial"/>
          <w:i/>
          <w:kern w:val="1"/>
          <w:lang w:val="en-US" w:eastAsia="ar-SA"/>
        </w:rPr>
        <w:t>t</w:t>
      </w:r>
      <w:r w:rsidRPr="001839D2">
        <w:rPr>
          <w:rFonts w:ascii="Arial" w:eastAsia="Arial Unicode MS" w:hAnsi="Arial" w:cs="Arial"/>
          <w:i/>
          <w:kern w:val="1"/>
          <w:lang w:val="en-US" w:eastAsia="ar-SA"/>
        </w:rPr>
        <w:t>y, with a strong sense of fairness</w:t>
      </w:r>
      <w:r w:rsidR="008564B9">
        <w:rPr>
          <w:rFonts w:ascii="Arial" w:eastAsia="Arial Unicode MS" w:hAnsi="Arial" w:cs="Arial"/>
          <w:i/>
          <w:kern w:val="1"/>
          <w:lang w:val="en-US" w:eastAsia="ar-SA"/>
        </w:rPr>
        <w:t xml:space="preserve"> and</w:t>
      </w:r>
      <w:r w:rsidRPr="001839D2">
        <w:rPr>
          <w:rFonts w:ascii="Arial" w:eastAsia="Arial Unicode MS" w:hAnsi="Arial" w:cs="Arial"/>
          <w:i/>
          <w:kern w:val="1"/>
          <w:lang w:val="en-US" w:eastAsia="ar-SA"/>
        </w:rPr>
        <w:t xml:space="preserve"> justice, and with respect for the dignity a</w:t>
      </w:r>
      <w:r w:rsidR="00622645">
        <w:rPr>
          <w:rFonts w:ascii="Arial" w:eastAsia="Arial Unicode MS" w:hAnsi="Arial" w:cs="Arial"/>
          <w:i/>
          <w:kern w:val="1"/>
          <w:lang w:val="en-US" w:eastAsia="ar-SA"/>
        </w:rPr>
        <w:t>nd rights of people everywhere</w:t>
      </w:r>
      <w:r w:rsidR="0013609E">
        <w:rPr>
          <w:rFonts w:ascii="Arial" w:eastAsia="Arial Unicode MS" w:hAnsi="Arial" w:cs="Arial"/>
          <w:i/>
          <w:kern w:val="1"/>
          <w:lang w:val="en-US" w:eastAsia="ar-SA"/>
        </w:rPr>
        <w:t xml:space="preserve">. All members of the </w:t>
      </w:r>
      <w:proofErr w:type="spellStart"/>
      <w:r w:rsidR="0013609E">
        <w:rPr>
          <w:rFonts w:ascii="Arial" w:eastAsia="Arial Unicode MS" w:hAnsi="Arial" w:cs="Arial"/>
          <w:i/>
          <w:kern w:val="1"/>
          <w:lang w:val="en-US" w:eastAsia="ar-SA"/>
        </w:rPr>
        <w:t>IB</w:t>
      </w:r>
      <w:proofErr w:type="spellEnd"/>
      <w:r w:rsidR="0013609E">
        <w:rPr>
          <w:rFonts w:ascii="Arial" w:eastAsia="Arial Unicode MS" w:hAnsi="Arial" w:cs="Arial"/>
          <w:i/>
          <w:kern w:val="1"/>
          <w:lang w:val="en-US" w:eastAsia="ar-SA"/>
        </w:rPr>
        <w:t xml:space="preserve"> community must take responsibility for their actions and their consequences</w:t>
      </w:r>
      <w:r w:rsidR="00622645">
        <w:rPr>
          <w:rFonts w:ascii="Arial" w:eastAsia="Arial Unicode MS" w:hAnsi="Arial" w:cs="Arial"/>
          <w:i/>
          <w:kern w:val="1"/>
          <w:lang w:val="en-US" w:eastAsia="ar-SA"/>
        </w:rPr>
        <w:t>”</w:t>
      </w:r>
      <w:r w:rsidR="006223E5">
        <w:rPr>
          <w:rFonts w:ascii="Arial" w:eastAsia="Arial Unicode MS" w:hAnsi="Arial" w:cs="Arial"/>
          <w:i/>
          <w:kern w:val="1"/>
          <w:lang w:val="en-US" w:eastAsia="ar-SA"/>
        </w:rPr>
        <w:t xml:space="preserve"> </w:t>
      </w:r>
      <w:r w:rsidRPr="001839D2">
        <w:rPr>
          <w:rFonts w:ascii="Arial" w:eastAsia="Arial Unicode MS" w:hAnsi="Arial" w:cs="Arial"/>
          <w:kern w:val="1"/>
          <w:lang w:val="en-US" w:eastAsia="ar-SA"/>
        </w:rPr>
        <w:t xml:space="preserve">(Diploma </w:t>
      </w:r>
      <w:proofErr w:type="spellStart"/>
      <w:r w:rsidRPr="001839D2">
        <w:rPr>
          <w:rFonts w:ascii="Arial" w:eastAsia="Arial Unicode MS" w:hAnsi="Arial" w:cs="Arial"/>
          <w:kern w:val="1"/>
          <w:lang w:val="en-US" w:eastAsia="ar-SA"/>
        </w:rPr>
        <w:t>programme</w:t>
      </w:r>
      <w:proofErr w:type="spellEnd"/>
      <w:r w:rsidRPr="001839D2">
        <w:rPr>
          <w:rFonts w:ascii="Arial" w:eastAsia="Arial Unicode MS" w:hAnsi="Arial" w:cs="Arial"/>
          <w:kern w:val="1"/>
          <w:lang w:val="en-US" w:eastAsia="ar-SA"/>
        </w:rPr>
        <w:t>:</w:t>
      </w:r>
      <w:r w:rsidR="0013609E">
        <w:rPr>
          <w:rFonts w:ascii="Arial" w:eastAsia="Arial Unicode MS" w:hAnsi="Arial" w:cs="Arial"/>
          <w:kern w:val="1"/>
          <w:lang w:val="en-US" w:eastAsia="ar-SA"/>
        </w:rPr>
        <w:t xml:space="preserve"> From principles into practice </w:t>
      </w:r>
      <w:r w:rsidR="00364F8F">
        <w:rPr>
          <w:rFonts w:ascii="Arial" w:eastAsia="Arial Unicode MS" w:hAnsi="Arial" w:cs="Arial"/>
          <w:kern w:val="1"/>
          <w:lang w:val="en-US" w:eastAsia="ar-SA"/>
        </w:rPr>
        <w:t>(</w:t>
      </w:r>
      <w:r w:rsidR="006223E5">
        <w:rPr>
          <w:rFonts w:ascii="Arial" w:eastAsia="Arial Unicode MS" w:hAnsi="Arial" w:cs="Arial"/>
          <w:kern w:val="1"/>
          <w:lang w:val="en-US" w:eastAsia="ar-SA"/>
        </w:rPr>
        <w:t>2015</w:t>
      </w:r>
      <w:r w:rsidR="00364F8F">
        <w:rPr>
          <w:rFonts w:ascii="Arial" w:eastAsia="Arial Unicode MS" w:hAnsi="Arial" w:cs="Arial"/>
          <w:kern w:val="1"/>
          <w:lang w:val="en-US" w:eastAsia="ar-SA"/>
        </w:rPr>
        <w:t xml:space="preserve">) and </w:t>
      </w:r>
      <w:proofErr w:type="spellStart"/>
      <w:r w:rsidR="00364F8F">
        <w:rPr>
          <w:rFonts w:ascii="Arial" w:eastAsia="Arial Unicode MS" w:hAnsi="Arial" w:cs="Arial"/>
          <w:kern w:val="1"/>
          <w:lang w:val="en-US" w:eastAsia="ar-SA"/>
        </w:rPr>
        <w:t>IB</w:t>
      </w:r>
      <w:proofErr w:type="spellEnd"/>
      <w:r w:rsidR="00364F8F">
        <w:rPr>
          <w:rFonts w:ascii="Arial" w:eastAsia="Arial Unicode MS" w:hAnsi="Arial" w:cs="Arial"/>
          <w:kern w:val="1"/>
          <w:lang w:val="en-US" w:eastAsia="ar-SA"/>
        </w:rPr>
        <w:t xml:space="preserve"> learner profile (201</w:t>
      </w:r>
      <w:r w:rsidR="00BF6C0B">
        <w:rPr>
          <w:rFonts w:ascii="Arial" w:eastAsia="Arial Unicode MS" w:hAnsi="Arial" w:cs="Arial"/>
          <w:kern w:val="1"/>
          <w:lang w:val="en-US" w:eastAsia="ar-SA"/>
        </w:rPr>
        <w:t>7</w:t>
      </w:r>
      <w:r w:rsidR="00364F8F">
        <w:rPr>
          <w:rFonts w:ascii="Arial" w:eastAsia="Arial Unicode MS" w:hAnsi="Arial" w:cs="Arial"/>
          <w:kern w:val="1"/>
          <w:lang w:val="en-US" w:eastAsia="ar-SA"/>
        </w:rPr>
        <w:t>)</w:t>
      </w:r>
      <w:r w:rsidRPr="001839D2">
        <w:rPr>
          <w:rFonts w:ascii="Arial" w:eastAsia="Arial Unicode MS" w:hAnsi="Arial" w:cs="Arial"/>
          <w:kern w:val="1"/>
          <w:lang w:val="en-US" w:eastAsia="ar-SA"/>
        </w:rPr>
        <w:t>)</w:t>
      </w:r>
      <w:r w:rsidR="00622645">
        <w:rPr>
          <w:rFonts w:ascii="Arial" w:eastAsia="Arial Unicode MS" w:hAnsi="Arial" w:cs="Arial"/>
          <w:kern w:val="1"/>
          <w:lang w:val="en-US" w:eastAsia="ar-SA"/>
        </w:rPr>
        <w:t>.</w:t>
      </w:r>
    </w:p>
    <w:p w14:paraId="13CAB131" w14:textId="77777777" w:rsidR="00B72C17" w:rsidRPr="00693EF4" w:rsidRDefault="00B72C17" w:rsidP="00B72C17">
      <w:pPr>
        <w:rPr>
          <w:rFonts w:ascii="Arial" w:hAnsi="Arial" w:cs="Arial"/>
          <w:lang w:val="en-GB"/>
        </w:rPr>
      </w:pPr>
    </w:p>
    <w:p w14:paraId="61FC6516" w14:textId="019B701B" w:rsidR="00B72C17" w:rsidRPr="00693EF4" w:rsidRDefault="220EF0F5" w:rsidP="220EF0F5">
      <w:pPr>
        <w:pStyle w:val="NormalWeb"/>
        <w:rPr>
          <w:rFonts w:ascii="Arial" w:hAnsi="Arial" w:cs="Arial"/>
          <w:sz w:val="24"/>
          <w:szCs w:val="24"/>
          <w:lang w:val="en-US"/>
        </w:rPr>
      </w:pPr>
      <w:proofErr w:type="spellStart"/>
      <w:r w:rsidRPr="220EF0F5">
        <w:rPr>
          <w:rFonts w:ascii="Arial" w:hAnsi="Arial" w:cs="Arial"/>
          <w:sz w:val="24"/>
          <w:szCs w:val="24"/>
          <w:lang w:val="en-US"/>
        </w:rPr>
        <w:t>Vardafjell</w:t>
      </w:r>
      <w:proofErr w:type="spellEnd"/>
      <w:r w:rsidRPr="220EF0F5">
        <w:rPr>
          <w:rFonts w:ascii="Arial" w:hAnsi="Arial" w:cs="Arial"/>
          <w:sz w:val="24"/>
          <w:szCs w:val="24"/>
          <w:lang w:val="en-US"/>
        </w:rPr>
        <w:t xml:space="preserve"> Upper Secondary School strives to align its school philosophy and principles to be consistent with those instated by the IBO, as described in all official </w:t>
      </w:r>
      <w:proofErr w:type="spellStart"/>
      <w:r w:rsidRPr="220EF0F5">
        <w:rPr>
          <w:rFonts w:ascii="Arial" w:hAnsi="Arial" w:cs="Arial"/>
          <w:sz w:val="24"/>
          <w:szCs w:val="24"/>
          <w:lang w:val="en-US"/>
        </w:rPr>
        <w:t>IB</w:t>
      </w:r>
      <w:proofErr w:type="spellEnd"/>
      <w:r w:rsidRPr="220EF0F5">
        <w:rPr>
          <w:rFonts w:ascii="Arial" w:hAnsi="Arial" w:cs="Arial"/>
          <w:sz w:val="24"/>
          <w:szCs w:val="24"/>
          <w:lang w:val="en-US"/>
        </w:rPr>
        <w:t xml:space="preserve"> documents (</w:t>
      </w:r>
      <w:r w:rsidRPr="220EF0F5">
        <w:rPr>
          <w:rFonts w:ascii="Arial" w:hAnsi="Arial" w:cs="Arial"/>
          <w:i/>
          <w:iCs/>
          <w:sz w:val="24"/>
          <w:szCs w:val="24"/>
          <w:lang w:val="en-US"/>
        </w:rPr>
        <w:t xml:space="preserve">Diploma </w:t>
      </w:r>
      <w:proofErr w:type="spellStart"/>
      <w:r w:rsidRPr="220EF0F5">
        <w:rPr>
          <w:rFonts w:ascii="Arial" w:hAnsi="Arial" w:cs="Arial"/>
          <w:i/>
          <w:iCs/>
          <w:sz w:val="24"/>
          <w:szCs w:val="24"/>
          <w:lang w:val="en-US"/>
        </w:rPr>
        <w:t>Programme</w:t>
      </w:r>
      <w:proofErr w:type="spellEnd"/>
      <w:r w:rsidRPr="220EF0F5">
        <w:rPr>
          <w:rFonts w:ascii="Arial" w:hAnsi="Arial" w:cs="Arial"/>
          <w:i/>
          <w:iCs/>
          <w:sz w:val="24"/>
          <w:szCs w:val="24"/>
          <w:lang w:val="en-US"/>
        </w:rPr>
        <w:t>: From principles to practice (2015)</w:t>
      </w:r>
      <w:r w:rsidRPr="220EF0F5">
        <w:rPr>
          <w:rFonts w:ascii="Arial" w:hAnsi="Arial" w:cs="Arial"/>
          <w:sz w:val="24"/>
          <w:szCs w:val="24"/>
          <w:lang w:val="en-US"/>
        </w:rPr>
        <w:t xml:space="preserve">). It is our responsibility as a school to prepare our students for university studies and entry into the workforce. Hence our Diploma </w:t>
      </w:r>
      <w:proofErr w:type="spellStart"/>
      <w:r w:rsidRPr="220EF0F5">
        <w:rPr>
          <w:rFonts w:ascii="Arial" w:hAnsi="Arial" w:cs="Arial"/>
          <w:sz w:val="24"/>
          <w:szCs w:val="24"/>
          <w:lang w:val="en-US"/>
        </w:rPr>
        <w:t>programme</w:t>
      </w:r>
      <w:proofErr w:type="spellEnd"/>
      <w:r w:rsidRPr="220EF0F5">
        <w:rPr>
          <w:rFonts w:ascii="Arial" w:hAnsi="Arial" w:cs="Arial"/>
          <w:sz w:val="24"/>
          <w:szCs w:val="24"/>
          <w:lang w:val="en-US"/>
        </w:rPr>
        <w:t xml:space="preserve"> is focused on letting students develop a sense of freedom as well as helping them develop the needed skills to carry the responsibility of studying a course that emphasizes independence and self-reliance (</w:t>
      </w:r>
      <w:r w:rsidRPr="0093617A">
        <w:rPr>
          <w:rFonts w:ascii="Arial" w:hAnsi="Arial" w:cs="Arial"/>
          <w:i/>
          <w:iCs/>
          <w:sz w:val="24"/>
          <w:szCs w:val="24"/>
          <w:lang w:val="en-US"/>
        </w:rPr>
        <w:t xml:space="preserve">Academic honesty in the </w:t>
      </w:r>
      <w:proofErr w:type="spellStart"/>
      <w:r w:rsidRPr="0093617A">
        <w:rPr>
          <w:rFonts w:ascii="Arial" w:hAnsi="Arial" w:cs="Arial"/>
          <w:i/>
          <w:iCs/>
          <w:sz w:val="24"/>
          <w:szCs w:val="24"/>
          <w:lang w:val="en-US"/>
        </w:rPr>
        <w:t>IB</w:t>
      </w:r>
      <w:proofErr w:type="spellEnd"/>
      <w:r w:rsidRPr="0093617A">
        <w:rPr>
          <w:rFonts w:ascii="Arial" w:hAnsi="Arial" w:cs="Arial"/>
          <w:i/>
          <w:iCs/>
          <w:sz w:val="24"/>
          <w:szCs w:val="24"/>
          <w:lang w:val="en-US"/>
        </w:rPr>
        <w:t xml:space="preserve"> educational context (2014</w:t>
      </w:r>
      <w:r w:rsidRPr="0093617A">
        <w:rPr>
          <w:rFonts w:ascii="Arial" w:hAnsi="Arial" w:cs="Arial"/>
          <w:sz w:val="24"/>
          <w:szCs w:val="24"/>
          <w:lang w:val="en-US"/>
        </w:rPr>
        <w:t>)</w:t>
      </w:r>
      <w:r w:rsidRPr="220EF0F5">
        <w:rPr>
          <w:rFonts w:ascii="Arial" w:hAnsi="Arial" w:cs="Arial"/>
          <w:sz w:val="24"/>
          <w:szCs w:val="24"/>
          <w:lang w:val="en-US"/>
        </w:rPr>
        <w:t xml:space="preserve">. The goal of this academic </w:t>
      </w:r>
      <w:r w:rsidR="0022259E">
        <w:rPr>
          <w:rFonts w:ascii="Arial" w:hAnsi="Arial" w:cs="Arial"/>
          <w:sz w:val="24"/>
          <w:szCs w:val="24"/>
          <w:lang w:val="en-US"/>
        </w:rPr>
        <w:t>integrity</w:t>
      </w:r>
      <w:r w:rsidRPr="220EF0F5">
        <w:rPr>
          <w:rFonts w:ascii="Arial" w:hAnsi="Arial" w:cs="Arial"/>
          <w:sz w:val="24"/>
          <w:szCs w:val="24"/>
          <w:lang w:val="en-US"/>
        </w:rPr>
        <w:t xml:space="preserve"> policy is to develop positive behaviors in our </w:t>
      </w:r>
      <w:proofErr w:type="spellStart"/>
      <w:r w:rsidRPr="220EF0F5">
        <w:rPr>
          <w:rFonts w:ascii="Arial" w:hAnsi="Arial" w:cs="Arial"/>
          <w:sz w:val="24"/>
          <w:szCs w:val="24"/>
          <w:lang w:val="en-US"/>
        </w:rPr>
        <w:t>IB</w:t>
      </w:r>
      <w:proofErr w:type="spellEnd"/>
      <w:r w:rsidRPr="220EF0F5">
        <w:rPr>
          <w:rFonts w:ascii="Arial" w:hAnsi="Arial" w:cs="Arial"/>
          <w:sz w:val="24"/>
          <w:szCs w:val="24"/>
          <w:lang w:val="en-US"/>
        </w:rPr>
        <w:t xml:space="preserve"> students to ensure that they will demonstrate clearly that all their work is completed carefully, honestly and authentically </w:t>
      </w:r>
      <w:r w:rsidRPr="0093617A">
        <w:rPr>
          <w:rFonts w:ascii="Arial" w:hAnsi="Arial" w:cs="Arial"/>
          <w:sz w:val="24"/>
          <w:szCs w:val="24"/>
          <w:lang w:val="en-US"/>
        </w:rPr>
        <w:t>(</w:t>
      </w:r>
      <w:r w:rsidRPr="0093617A">
        <w:rPr>
          <w:rFonts w:ascii="Arial" w:hAnsi="Arial" w:cs="Arial"/>
          <w:i/>
          <w:iCs/>
          <w:sz w:val="24"/>
          <w:szCs w:val="24"/>
          <w:lang w:val="en-US"/>
        </w:rPr>
        <w:t xml:space="preserve">Academic honesty in the </w:t>
      </w:r>
      <w:proofErr w:type="spellStart"/>
      <w:r w:rsidRPr="0093617A">
        <w:rPr>
          <w:rFonts w:ascii="Arial" w:hAnsi="Arial" w:cs="Arial"/>
          <w:i/>
          <w:iCs/>
          <w:sz w:val="24"/>
          <w:szCs w:val="24"/>
          <w:lang w:val="en-US"/>
        </w:rPr>
        <w:t>IB</w:t>
      </w:r>
      <w:proofErr w:type="spellEnd"/>
      <w:r w:rsidRPr="0093617A">
        <w:rPr>
          <w:rFonts w:ascii="Arial" w:hAnsi="Arial" w:cs="Arial"/>
          <w:i/>
          <w:iCs/>
          <w:sz w:val="24"/>
          <w:szCs w:val="24"/>
          <w:lang w:val="en-US"/>
        </w:rPr>
        <w:t xml:space="preserve"> educational context (2014)</w:t>
      </w:r>
      <w:r w:rsidRPr="0093617A">
        <w:rPr>
          <w:rFonts w:ascii="Arial" w:hAnsi="Arial" w:cs="Arial"/>
          <w:sz w:val="24"/>
          <w:szCs w:val="24"/>
          <w:lang w:val="en-US"/>
        </w:rPr>
        <w:t>)</w:t>
      </w:r>
      <w:r w:rsidRPr="220EF0F5">
        <w:rPr>
          <w:rFonts w:ascii="Arial" w:hAnsi="Arial" w:cs="Arial"/>
          <w:sz w:val="24"/>
          <w:szCs w:val="24"/>
          <w:lang w:val="en-US"/>
        </w:rPr>
        <w:t xml:space="preserve">. DP students must understand academic </w:t>
      </w:r>
      <w:r w:rsidR="0022259E">
        <w:rPr>
          <w:rFonts w:ascii="Arial" w:hAnsi="Arial" w:cs="Arial"/>
          <w:sz w:val="24"/>
          <w:szCs w:val="24"/>
          <w:lang w:val="en-US"/>
        </w:rPr>
        <w:t>integrity</w:t>
      </w:r>
      <w:r w:rsidRPr="220EF0F5">
        <w:rPr>
          <w:rFonts w:ascii="Arial" w:hAnsi="Arial" w:cs="Arial"/>
          <w:sz w:val="24"/>
          <w:szCs w:val="24"/>
          <w:lang w:val="en-US"/>
        </w:rPr>
        <w:t xml:space="preserve"> and avoid any form of academic misconduct (</w:t>
      </w:r>
      <w:r w:rsidRPr="220EF0F5">
        <w:rPr>
          <w:rFonts w:ascii="Arial" w:hAnsi="Arial" w:cs="Arial"/>
          <w:i/>
          <w:iCs/>
          <w:sz w:val="24"/>
          <w:szCs w:val="24"/>
          <w:lang w:val="en-US"/>
        </w:rPr>
        <w:t xml:space="preserve">Diploma </w:t>
      </w:r>
      <w:proofErr w:type="spellStart"/>
      <w:r w:rsidRPr="220EF0F5">
        <w:rPr>
          <w:rFonts w:ascii="Arial" w:hAnsi="Arial" w:cs="Arial"/>
          <w:i/>
          <w:iCs/>
          <w:sz w:val="24"/>
          <w:szCs w:val="24"/>
          <w:lang w:val="en-US"/>
        </w:rPr>
        <w:t>programme</w:t>
      </w:r>
      <w:proofErr w:type="spellEnd"/>
      <w:r w:rsidRPr="220EF0F5">
        <w:rPr>
          <w:rFonts w:ascii="Arial" w:hAnsi="Arial" w:cs="Arial"/>
          <w:i/>
          <w:iCs/>
          <w:sz w:val="24"/>
          <w:szCs w:val="24"/>
          <w:lang w:val="en-US"/>
        </w:rPr>
        <w:t xml:space="preserve">: From principles into practice </w:t>
      </w:r>
      <w:r w:rsidRPr="220EF0F5">
        <w:rPr>
          <w:rFonts w:ascii="Arial" w:hAnsi="Arial" w:cs="Arial"/>
          <w:sz w:val="24"/>
          <w:szCs w:val="24"/>
          <w:lang w:val="en-US"/>
        </w:rPr>
        <w:t>(2015) and</w:t>
      </w:r>
      <w:r w:rsidRPr="220EF0F5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220EF0F5">
        <w:rPr>
          <w:rFonts w:ascii="Arial" w:hAnsi="Arial" w:cs="Arial"/>
          <w:i/>
          <w:iCs/>
          <w:sz w:val="24"/>
          <w:szCs w:val="24"/>
          <w:lang w:val="en-US"/>
        </w:rPr>
        <w:t>IB</w:t>
      </w:r>
      <w:proofErr w:type="spellEnd"/>
      <w:r w:rsidRPr="220EF0F5">
        <w:rPr>
          <w:rFonts w:ascii="Arial" w:hAnsi="Arial" w:cs="Arial"/>
          <w:i/>
          <w:iCs/>
          <w:sz w:val="24"/>
          <w:szCs w:val="24"/>
          <w:lang w:val="en-US"/>
        </w:rPr>
        <w:t xml:space="preserve"> learner profile</w:t>
      </w:r>
      <w:r w:rsidRPr="220EF0F5">
        <w:rPr>
          <w:rFonts w:ascii="Arial" w:hAnsi="Arial" w:cs="Arial"/>
          <w:sz w:val="24"/>
          <w:szCs w:val="24"/>
          <w:lang w:val="en-US"/>
        </w:rPr>
        <w:t xml:space="preserve"> (2013)).</w:t>
      </w:r>
    </w:p>
    <w:p w14:paraId="2ABEF75A" w14:textId="77777777" w:rsidR="00B72C17" w:rsidRPr="00693EF4" w:rsidRDefault="00B72C17" w:rsidP="00B72C17">
      <w:pPr>
        <w:pStyle w:val="NormalWeb"/>
        <w:rPr>
          <w:rFonts w:ascii="Arial" w:hAnsi="Arial" w:cs="Arial"/>
          <w:sz w:val="24"/>
          <w:szCs w:val="24"/>
          <w:lang w:val="en-US"/>
        </w:rPr>
      </w:pPr>
    </w:p>
    <w:p w14:paraId="2F90FFA9" w14:textId="3AAF708D" w:rsidR="00B72C17" w:rsidRDefault="00B72C17" w:rsidP="00B72C17">
      <w:pPr>
        <w:pStyle w:val="NormalWeb"/>
        <w:rPr>
          <w:rFonts w:ascii="Arial" w:hAnsi="Arial" w:cs="Arial"/>
          <w:i/>
          <w:sz w:val="24"/>
          <w:szCs w:val="24"/>
          <w:lang w:val="en-US"/>
        </w:rPr>
      </w:pPr>
      <w:r w:rsidRPr="00693EF4">
        <w:rPr>
          <w:rFonts w:ascii="Arial" w:hAnsi="Arial" w:cs="Arial"/>
          <w:sz w:val="24"/>
          <w:szCs w:val="24"/>
          <w:lang w:val="en-US"/>
        </w:rPr>
        <w:t xml:space="preserve">At </w:t>
      </w:r>
      <w:proofErr w:type="spellStart"/>
      <w:r w:rsidRPr="00693EF4">
        <w:rPr>
          <w:rFonts w:ascii="Arial" w:hAnsi="Arial" w:cs="Arial"/>
          <w:sz w:val="24"/>
          <w:szCs w:val="24"/>
          <w:lang w:val="en-US"/>
        </w:rPr>
        <w:t>Vardafjell</w:t>
      </w:r>
      <w:proofErr w:type="spellEnd"/>
      <w:r w:rsidRPr="00693EF4">
        <w:rPr>
          <w:rFonts w:ascii="Arial" w:hAnsi="Arial" w:cs="Arial"/>
          <w:sz w:val="24"/>
          <w:szCs w:val="24"/>
          <w:lang w:val="en-US"/>
        </w:rPr>
        <w:t xml:space="preserve"> Upper Secondary School all </w:t>
      </w:r>
      <w:proofErr w:type="spellStart"/>
      <w:r w:rsidRPr="00693EF4">
        <w:rPr>
          <w:rFonts w:ascii="Arial" w:hAnsi="Arial" w:cs="Arial"/>
          <w:sz w:val="24"/>
          <w:szCs w:val="24"/>
          <w:lang w:val="en-US"/>
        </w:rPr>
        <w:t>IB</w:t>
      </w:r>
      <w:proofErr w:type="spellEnd"/>
      <w:r w:rsidRPr="00693EF4">
        <w:rPr>
          <w:rFonts w:ascii="Arial" w:hAnsi="Arial" w:cs="Arial"/>
          <w:sz w:val="24"/>
          <w:szCs w:val="24"/>
          <w:lang w:val="en-US"/>
        </w:rPr>
        <w:t xml:space="preserve"> staff as well as students are expected to respect all academic work and recognize the importance of acknowledging intellectual property. The school </w:t>
      </w:r>
      <w:r w:rsidR="0022259E">
        <w:rPr>
          <w:rFonts w:ascii="Arial" w:hAnsi="Arial" w:cs="Arial"/>
          <w:sz w:val="24"/>
          <w:szCs w:val="24"/>
          <w:lang w:val="en-US"/>
        </w:rPr>
        <w:t>Academic integrity</w:t>
      </w:r>
      <w:r w:rsidRPr="00693EF4">
        <w:rPr>
          <w:rFonts w:ascii="Arial" w:hAnsi="Arial" w:cs="Arial"/>
          <w:sz w:val="24"/>
          <w:szCs w:val="24"/>
          <w:lang w:val="en-US"/>
        </w:rPr>
        <w:t xml:space="preserve"> </w:t>
      </w:r>
      <w:r w:rsidR="0022259E">
        <w:rPr>
          <w:rFonts w:ascii="Arial" w:hAnsi="Arial" w:cs="Arial"/>
          <w:sz w:val="24"/>
          <w:szCs w:val="24"/>
          <w:lang w:val="en-US"/>
        </w:rPr>
        <w:t>p</w:t>
      </w:r>
      <w:r w:rsidRPr="00693EF4">
        <w:rPr>
          <w:rFonts w:ascii="Arial" w:hAnsi="Arial" w:cs="Arial"/>
          <w:sz w:val="24"/>
          <w:szCs w:val="24"/>
          <w:lang w:val="en-US"/>
        </w:rPr>
        <w:t xml:space="preserve">olicy is based on the </w:t>
      </w:r>
      <w:r w:rsidR="006223E5" w:rsidRPr="00FB6FC6">
        <w:rPr>
          <w:rFonts w:ascii="Arial" w:hAnsi="Arial" w:cs="Arial"/>
          <w:i/>
          <w:sz w:val="24"/>
          <w:szCs w:val="24"/>
          <w:lang w:val="en-US"/>
        </w:rPr>
        <w:t xml:space="preserve">Academic </w:t>
      </w:r>
      <w:r w:rsidR="00FE428C">
        <w:rPr>
          <w:rFonts w:ascii="Arial" w:hAnsi="Arial" w:cs="Arial"/>
          <w:i/>
          <w:sz w:val="24"/>
          <w:szCs w:val="24"/>
          <w:lang w:val="en-US"/>
        </w:rPr>
        <w:t xml:space="preserve">Honesty </w:t>
      </w:r>
      <w:r w:rsidR="00A308B6">
        <w:rPr>
          <w:rFonts w:ascii="Arial" w:hAnsi="Arial" w:cs="Arial"/>
          <w:i/>
          <w:sz w:val="24"/>
          <w:szCs w:val="24"/>
          <w:lang w:val="en-US"/>
        </w:rPr>
        <w:t xml:space="preserve">in the </w:t>
      </w:r>
      <w:proofErr w:type="spellStart"/>
      <w:r w:rsidR="00A308B6">
        <w:rPr>
          <w:rFonts w:ascii="Arial" w:hAnsi="Arial" w:cs="Arial"/>
          <w:i/>
          <w:sz w:val="24"/>
          <w:szCs w:val="24"/>
          <w:lang w:val="en-US"/>
        </w:rPr>
        <w:t>IB</w:t>
      </w:r>
      <w:proofErr w:type="spellEnd"/>
      <w:r w:rsidR="00A308B6">
        <w:rPr>
          <w:rFonts w:ascii="Arial" w:hAnsi="Arial" w:cs="Arial"/>
          <w:i/>
          <w:sz w:val="24"/>
          <w:szCs w:val="24"/>
          <w:lang w:val="en-US"/>
        </w:rPr>
        <w:t xml:space="preserve"> educational context</w:t>
      </w:r>
      <w:r w:rsidR="006223E5">
        <w:rPr>
          <w:rFonts w:ascii="Arial" w:hAnsi="Arial" w:cs="Arial"/>
          <w:i/>
          <w:sz w:val="24"/>
          <w:szCs w:val="24"/>
          <w:lang w:val="en-US"/>
        </w:rPr>
        <w:t xml:space="preserve"> (201</w:t>
      </w:r>
      <w:r w:rsidR="00A308B6">
        <w:rPr>
          <w:rFonts w:ascii="Arial" w:hAnsi="Arial" w:cs="Arial"/>
          <w:i/>
          <w:sz w:val="24"/>
          <w:szCs w:val="24"/>
          <w:lang w:val="en-US"/>
        </w:rPr>
        <w:t>4</w:t>
      </w:r>
      <w:r w:rsidR="006223E5">
        <w:rPr>
          <w:rFonts w:ascii="Arial" w:hAnsi="Arial" w:cs="Arial"/>
          <w:i/>
          <w:sz w:val="24"/>
          <w:szCs w:val="24"/>
          <w:lang w:val="en-US"/>
        </w:rPr>
        <w:t>).</w:t>
      </w:r>
    </w:p>
    <w:p w14:paraId="4861639B" w14:textId="6027C7AE" w:rsidR="00B72C17" w:rsidRPr="009610ED" w:rsidRDefault="006223E5" w:rsidP="220EF0F5">
      <w:pPr>
        <w:spacing w:before="100" w:beforeAutospacing="1" w:after="100" w:afterAutospacing="1"/>
        <w:rPr>
          <w:rFonts w:ascii="Arial" w:eastAsia="Arial Unicode MS" w:hAnsi="Arial" w:cs="Arial"/>
          <w:i/>
          <w:iCs/>
          <w:lang w:val="en-US" w:eastAsia="ar-SA"/>
        </w:rPr>
      </w:pPr>
      <w:r w:rsidRPr="006223E5">
        <w:rPr>
          <w:rFonts w:ascii="Arial" w:eastAsia="Arial Unicode MS" w:hAnsi="Arial" w:cs="Arial"/>
          <w:kern w:val="1"/>
          <w:lang w:val="en-US" w:eastAsia="ar-SA"/>
        </w:rPr>
        <w:t xml:space="preserve">Academic </w:t>
      </w:r>
      <w:r w:rsidR="0022259E">
        <w:rPr>
          <w:rFonts w:ascii="Arial" w:eastAsia="Arial Unicode MS" w:hAnsi="Arial" w:cs="Arial"/>
          <w:kern w:val="1"/>
          <w:lang w:val="en-US" w:eastAsia="ar-SA"/>
        </w:rPr>
        <w:t>integrity</w:t>
      </w:r>
      <w:r w:rsidRPr="006223E5">
        <w:rPr>
          <w:rFonts w:ascii="Arial" w:eastAsia="Arial Unicode MS" w:hAnsi="Arial" w:cs="Arial"/>
          <w:kern w:val="1"/>
          <w:lang w:val="en-US" w:eastAsia="ar-SA"/>
        </w:rPr>
        <w:t xml:space="preserve"> is </w:t>
      </w:r>
      <w:r w:rsidR="009610ED">
        <w:rPr>
          <w:rFonts w:ascii="Arial" w:eastAsia="Arial Unicode MS" w:hAnsi="Arial" w:cs="Arial"/>
          <w:i/>
          <w:iCs/>
          <w:kern w:val="1"/>
          <w:lang w:val="en-US" w:eastAsia="ar-SA"/>
        </w:rPr>
        <w:t xml:space="preserve">a guiding principle in education and a choice to act in a responsible way whereby others can have trust in us as individuals. It is the foundation for </w:t>
      </w:r>
      <w:proofErr w:type="gramStart"/>
      <w:r w:rsidR="009610ED">
        <w:rPr>
          <w:rFonts w:ascii="Arial" w:eastAsia="Arial Unicode MS" w:hAnsi="Arial" w:cs="Arial"/>
          <w:i/>
          <w:iCs/>
          <w:kern w:val="1"/>
          <w:lang w:val="en-US" w:eastAsia="ar-SA"/>
        </w:rPr>
        <w:t>ethical-decision</w:t>
      </w:r>
      <w:proofErr w:type="gramEnd"/>
      <w:r w:rsidR="009610ED">
        <w:rPr>
          <w:rFonts w:ascii="Arial" w:eastAsia="Arial Unicode MS" w:hAnsi="Arial" w:cs="Arial"/>
          <w:i/>
          <w:iCs/>
          <w:kern w:val="1"/>
          <w:lang w:val="en-US" w:eastAsia="ar-SA"/>
        </w:rPr>
        <w:t xml:space="preserve"> making and behavior in the production of legitimate, authentic and honest scholar</w:t>
      </w:r>
      <w:r w:rsidR="00A15054">
        <w:rPr>
          <w:rFonts w:ascii="Arial" w:eastAsia="Arial Unicode MS" w:hAnsi="Arial" w:cs="Arial"/>
          <w:i/>
          <w:iCs/>
          <w:kern w:val="1"/>
          <w:lang w:val="en-US" w:eastAsia="ar-SA"/>
        </w:rPr>
        <w:t>l</w:t>
      </w:r>
      <w:r w:rsidR="009610ED">
        <w:rPr>
          <w:rFonts w:ascii="Arial" w:eastAsia="Arial Unicode MS" w:hAnsi="Arial" w:cs="Arial"/>
          <w:i/>
          <w:iCs/>
          <w:kern w:val="1"/>
          <w:lang w:val="en-US" w:eastAsia="ar-SA"/>
        </w:rPr>
        <w:t>y work</w:t>
      </w:r>
      <w:r w:rsidR="008063A7">
        <w:rPr>
          <w:rFonts w:ascii="Arial" w:eastAsia="Arial Unicode MS" w:hAnsi="Arial" w:cs="Arial"/>
          <w:i/>
          <w:iCs/>
          <w:kern w:val="1"/>
          <w:lang w:val="en-US" w:eastAsia="ar-SA"/>
        </w:rPr>
        <w:t xml:space="preserve"> </w:t>
      </w:r>
      <w:r w:rsidR="008063A7" w:rsidRPr="008063A7">
        <w:rPr>
          <w:rFonts w:ascii="Arial" w:eastAsia="Arial Unicode MS" w:hAnsi="Arial" w:cs="Arial"/>
          <w:kern w:val="1"/>
          <w:lang w:val="en-US" w:eastAsia="ar-SA"/>
        </w:rPr>
        <w:t>(Academic integrity (2019))</w:t>
      </w:r>
      <w:r w:rsidR="008063A7">
        <w:rPr>
          <w:rFonts w:ascii="Arial" w:eastAsia="Arial Unicode MS" w:hAnsi="Arial" w:cs="Arial"/>
          <w:kern w:val="1"/>
          <w:lang w:val="en-US" w:eastAsia="ar-SA"/>
        </w:rPr>
        <w:t>.</w:t>
      </w:r>
      <w:r w:rsidR="009610ED">
        <w:rPr>
          <w:rFonts w:ascii="Arial" w:eastAsia="Arial Unicode MS" w:hAnsi="Arial" w:cs="Arial"/>
          <w:i/>
          <w:iCs/>
          <w:kern w:val="1"/>
          <w:lang w:val="en-US" w:eastAsia="ar-SA"/>
        </w:rPr>
        <w:t xml:space="preserve"> </w:t>
      </w:r>
    </w:p>
    <w:p w14:paraId="5B371B7B" w14:textId="61092492" w:rsidR="00B72C17" w:rsidRPr="00693EF4" w:rsidRDefault="00B72C17" w:rsidP="00B72C17">
      <w:pPr>
        <w:rPr>
          <w:rFonts w:ascii="Arial" w:hAnsi="Arial" w:cs="Arial"/>
          <w:lang w:val="en-US"/>
        </w:rPr>
      </w:pPr>
      <w:r w:rsidRPr="00693EF4">
        <w:rPr>
          <w:rFonts w:ascii="Arial" w:hAnsi="Arial" w:cs="Arial"/>
          <w:lang w:val="en-US"/>
        </w:rPr>
        <w:t xml:space="preserve">All members of the school community share the responsibility of maintaining a high level of academic </w:t>
      </w:r>
      <w:r w:rsidR="0022259E">
        <w:rPr>
          <w:rFonts w:ascii="Arial" w:hAnsi="Arial" w:cs="Arial"/>
          <w:lang w:val="en-US"/>
        </w:rPr>
        <w:t>integrity</w:t>
      </w:r>
      <w:r w:rsidRPr="00693EF4">
        <w:rPr>
          <w:rFonts w:ascii="Arial" w:hAnsi="Arial" w:cs="Arial"/>
          <w:lang w:val="en-US"/>
        </w:rPr>
        <w:t xml:space="preserve">. </w:t>
      </w:r>
      <w:r w:rsidR="007066AF">
        <w:rPr>
          <w:rFonts w:ascii="Arial" w:hAnsi="Arial" w:cs="Arial"/>
          <w:lang w:val="en-US"/>
        </w:rPr>
        <w:t xml:space="preserve">Rogaland </w:t>
      </w:r>
      <w:r w:rsidRPr="00693EF4">
        <w:rPr>
          <w:rFonts w:ascii="Arial" w:hAnsi="Arial" w:cs="Arial"/>
          <w:lang w:val="en-US"/>
        </w:rPr>
        <w:t xml:space="preserve">county’s disciplinary regulations and the national Education Act provide the framework that </w:t>
      </w:r>
      <w:r w:rsidR="007066AF">
        <w:rPr>
          <w:rFonts w:ascii="Arial" w:hAnsi="Arial" w:cs="Arial"/>
          <w:lang w:val="en-US"/>
        </w:rPr>
        <w:t>helps regulate</w:t>
      </w:r>
      <w:r w:rsidRPr="00693EF4">
        <w:rPr>
          <w:rFonts w:ascii="Arial" w:hAnsi="Arial" w:cs="Arial"/>
          <w:lang w:val="en-US"/>
        </w:rPr>
        <w:t xml:space="preserve"> the practice at </w:t>
      </w:r>
      <w:proofErr w:type="spellStart"/>
      <w:r w:rsidRPr="00693EF4">
        <w:rPr>
          <w:rFonts w:ascii="Arial" w:hAnsi="Arial" w:cs="Arial"/>
          <w:lang w:val="en-US"/>
        </w:rPr>
        <w:t>Vardafjell</w:t>
      </w:r>
      <w:proofErr w:type="spellEnd"/>
      <w:r w:rsidRPr="00693EF4">
        <w:rPr>
          <w:rFonts w:ascii="Arial" w:hAnsi="Arial" w:cs="Arial"/>
          <w:lang w:val="en-US"/>
        </w:rPr>
        <w:t xml:space="preserve"> Upper Secondary School.</w:t>
      </w:r>
    </w:p>
    <w:p w14:paraId="6C262648" w14:textId="77777777" w:rsidR="00B72C17" w:rsidRPr="00693EF4" w:rsidRDefault="00B72C17" w:rsidP="00B72C17">
      <w:pPr>
        <w:pStyle w:val="NormalWeb"/>
        <w:rPr>
          <w:rFonts w:ascii="Arial" w:hAnsi="Arial" w:cs="Arial"/>
          <w:sz w:val="24"/>
          <w:szCs w:val="24"/>
          <w:lang w:val="en-US"/>
        </w:rPr>
      </w:pPr>
    </w:p>
    <w:p w14:paraId="0E9787E1" w14:textId="77777777" w:rsidR="00B72C17" w:rsidRDefault="00B72C17" w:rsidP="00B72C17">
      <w:pPr>
        <w:pStyle w:val="NormalWeb"/>
        <w:rPr>
          <w:rFonts w:ascii="Arial" w:hAnsi="Arial" w:cs="Arial"/>
          <w:sz w:val="24"/>
          <w:szCs w:val="24"/>
          <w:lang w:val="en-US"/>
        </w:rPr>
      </w:pPr>
    </w:p>
    <w:p w14:paraId="663C9039" w14:textId="77777777" w:rsidR="007066AF" w:rsidRDefault="007066AF" w:rsidP="00B72C17">
      <w:pPr>
        <w:pStyle w:val="NormalWeb"/>
        <w:rPr>
          <w:rFonts w:ascii="Arial" w:hAnsi="Arial" w:cs="Arial"/>
          <w:sz w:val="24"/>
          <w:szCs w:val="24"/>
          <w:lang w:val="en-US"/>
        </w:rPr>
      </w:pPr>
    </w:p>
    <w:p w14:paraId="3C75BCCA" w14:textId="77777777" w:rsidR="007066AF" w:rsidRDefault="007066AF" w:rsidP="00B72C17">
      <w:pPr>
        <w:pStyle w:val="NormalWeb"/>
        <w:rPr>
          <w:rFonts w:ascii="Arial" w:hAnsi="Arial" w:cs="Arial"/>
          <w:sz w:val="24"/>
          <w:szCs w:val="24"/>
          <w:lang w:val="en-US"/>
        </w:rPr>
      </w:pPr>
    </w:p>
    <w:p w14:paraId="66446F9E" w14:textId="77777777" w:rsidR="00B72C17" w:rsidRPr="00693EF4" w:rsidRDefault="00B72C17" w:rsidP="00B72C17">
      <w:pPr>
        <w:tabs>
          <w:tab w:val="left" w:pos="7427"/>
        </w:tabs>
        <w:rPr>
          <w:rFonts w:ascii="Arial" w:hAnsi="Arial" w:cs="Arial"/>
          <w:lang w:val="en-US"/>
        </w:rPr>
      </w:pPr>
    </w:p>
    <w:p w14:paraId="6A7AF908" w14:textId="77777777" w:rsidR="00B72C17" w:rsidRPr="00693EF4" w:rsidRDefault="00B72C17" w:rsidP="00B72C17">
      <w:pPr>
        <w:rPr>
          <w:rFonts w:ascii="Arial" w:hAnsi="Arial" w:cs="Arial"/>
          <w:b/>
          <w:lang w:val="en-US"/>
        </w:rPr>
      </w:pPr>
      <w:r w:rsidRPr="00693EF4">
        <w:rPr>
          <w:rFonts w:ascii="Arial" w:hAnsi="Arial" w:cs="Arial"/>
          <w:b/>
          <w:lang w:val="en-US"/>
        </w:rPr>
        <w:lastRenderedPageBreak/>
        <w:t xml:space="preserve">Expected practice </w:t>
      </w:r>
    </w:p>
    <w:p w14:paraId="0AB092AF" w14:textId="77777777" w:rsidR="00B72C17" w:rsidRPr="00693EF4" w:rsidRDefault="00B72C17" w:rsidP="00B72C17">
      <w:pPr>
        <w:rPr>
          <w:rFonts w:ascii="Arial" w:hAnsi="Arial" w:cs="Arial"/>
          <w:b/>
          <w:lang w:val="en-US"/>
        </w:rPr>
      </w:pPr>
    </w:p>
    <w:p w14:paraId="32F7F0D5" w14:textId="77777777" w:rsidR="00B72C17" w:rsidRPr="00693EF4" w:rsidRDefault="00B72C17" w:rsidP="00B72C17">
      <w:pPr>
        <w:rPr>
          <w:rFonts w:ascii="Arial" w:hAnsi="Arial" w:cs="Arial"/>
          <w:lang w:val="en-US"/>
        </w:rPr>
      </w:pPr>
      <w:r w:rsidRPr="00693EF4">
        <w:rPr>
          <w:rFonts w:ascii="Arial" w:hAnsi="Arial" w:cs="Arial"/>
          <w:lang w:val="en-US"/>
        </w:rPr>
        <w:t xml:space="preserve">The </w:t>
      </w:r>
      <w:proofErr w:type="spellStart"/>
      <w:r w:rsidRPr="00693EF4">
        <w:rPr>
          <w:rFonts w:ascii="Arial" w:hAnsi="Arial" w:cs="Arial"/>
          <w:lang w:val="en-US"/>
        </w:rPr>
        <w:t>IB</w:t>
      </w:r>
      <w:proofErr w:type="spellEnd"/>
      <w:r w:rsidRPr="00693EF4">
        <w:rPr>
          <w:rFonts w:ascii="Arial" w:hAnsi="Arial" w:cs="Arial"/>
          <w:lang w:val="en-US"/>
        </w:rPr>
        <w:t xml:space="preserve"> students are expected to:</w:t>
      </w:r>
    </w:p>
    <w:p w14:paraId="6CDEEA20" w14:textId="77777777" w:rsidR="00B72C17" w:rsidRDefault="00B72C17" w:rsidP="00B72C17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693EF4">
        <w:rPr>
          <w:rFonts w:ascii="Arial" w:hAnsi="Arial" w:cs="Arial"/>
          <w:sz w:val="24"/>
          <w:szCs w:val="24"/>
          <w:lang w:val="en-US"/>
        </w:rPr>
        <w:t>Acknowledge any source used within any academic work by using one of the official referencing conventions</w:t>
      </w:r>
    </w:p>
    <w:p w14:paraId="32C2B480" w14:textId="2312AD8B" w:rsidR="00533F35" w:rsidRPr="00693EF4" w:rsidRDefault="00533F35" w:rsidP="00533F35">
      <w:pPr>
        <w:pStyle w:val="Listeavsnitt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Vardafjell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upper secondary school prefers that all students use the APA (</w:t>
      </w:r>
      <w:r w:rsidRPr="00533F35">
        <w:rPr>
          <w:rFonts w:ascii="Arial" w:hAnsi="Arial" w:cs="Arial"/>
          <w:sz w:val="24"/>
          <w:szCs w:val="24"/>
          <w:lang w:val="en-US"/>
        </w:rPr>
        <w:t xml:space="preserve">American Psychological Association) </w:t>
      </w:r>
      <w:r>
        <w:rPr>
          <w:rFonts w:ascii="Arial" w:hAnsi="Arial" w:cs="Arial"/>
          <w:sz w:val="24"/>
          <w:szCs w:val="24"/>
          <w:lang w:val="en-US"/>
        </w:rPr>
        <w:t>referencing style</w:t>
      </w:r>
    </w:p>
    <w:p w14:paraId="01E402B2" w14:textId="5E863A3B" w:rsidR="00BB324F" w:rsidRPr="00BB324F" w:rsidRDefault="00BB324F" w:rsidP="00BB324F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693EF4">
        <w:rPr>
          <w:rFonts w:ascii="Arial" w:hAnsi="Arial" w:cs="Arial"/>
          <w:sz w:val="24"/>
          <w:szCs w:val="24"/>
          <w:lang w:val="en-US"/>
        </w:rPr>
        <w:t>Exercise academic honesty when attending classe</w:t>
      </w:r>
      <w:r>
        <w:rPr>
          <w:rFonts w:ascii="Arial" w:hAnsi="Arial" w:cs="Arial"/>
          <w:sz w:val="24"/>
          <w:szCs w:val="24"/>
          <w:lang w:val="en-US"/>
        </w:rPr>
        <w:t>s, CAS experiences</w:t>
      </w:r>
      <w:r w:rsidRPr="00693EF4">
        <w:rPr>
          <w:rFonts w:ascii="Arial" w:hAnsi="Arial" w:cs="Arial"/>
          <w:sz w:val="24"/>
          <w:szCs w:val="24"/>
          <w:lang w:val="en-US"/>
        </w:rPr>
        <w:t xml:space="preserve"> and other academic activities scheduled under the school’s responsibility, </w:t>
      </w:r>
      <w:proofErr w:type="spellStart"/>
      <w:r w:rsidRPr="00693EF4">
        <w:rPr>
          <w:rFonts w:ascii="Arial" w:hAnsi="Arial" w:cs="Arial"/>
          <w:sz w:val="24"/>
          <w:szCs w:val="24"/>
          <w:lang w:val="en-US"/>
        </w:rPr>
        <w:t>eg.</w:t>
      </w:r>
      <w:proofErr w:type="spellEnd"/>
      <w:r w:rsidRPr="00693EF4">
        <w:rPr>
          <w:rFonts w:ascii="Arial" w:hAnsi="Arial" w:cs="Arial"/>
          <w:sz w:val="24"/>
          <w:szCs w:val="24"/>
          <w:lang w:val="en-US"/>
        </w:rPr>
        <w:t xml:space="preserve"> subject-specific components such a</w:t>
      </w:r>
      <w:r>
        <w:rPr>
          <w:rFonts w:ascii="Arial" w:hAnsi="Arial" w:cs="Arial"/>
          <w:sz w:val="24"/>
          <w:szCs w:val="24"/>
          <w:lang w:val="en-US"/>
        </w:rPr>
        <w:t>s all internal assessment tasks</w:t>
      </w:r>
    </w:p>
    <w:p w14:paraId="69914660" w14:textId="796CCDD2" w:rsidR="00BB324F" w:rsidRDefault="002615EC" w:rsidP="00BB324F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Make sure that all work submitted for assessment is</w:t>
      </w:r>
      <w:r w:rsidR="00B72C17" w:rsidRPr="002615EC">
        <w:rPr>
          <w:rFonts w:ascii="Arial" w:hAnsi="Arial" w:cs="Arial"/>
          <w:sz w:val="24"/>
          <w:szCs w:val="24"/>
          <w:lang w:val="en-US"/>
        </w:rPr>
        <w:t xml:space="preserve"> the result of independent work. Fair co-operation between students is not malpractice of academic honesty</w:t>
      </w:r>
    </w:p>
    <w:p w14:paraId="5E20E919" w14:textId="16113F85" w:rsidR="002615EC" w:rsidRPr="002615EC" w:rsidRDefault="002615EC" w:rsidP="00BB324F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Comply with all internal school deadlines</w:t>
      </w:r>
    </w:p>
    <w:p w14:paraId="3800362D" w14:textId="1525175B" w:rsidR="00B72C17" w:rsidRPr="00BB324F" w:rsidRDefault="00B72C17" w:rsidP="00B72C17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BB324F">
        <w:rPr>
          <w:rFonts w:ascii="Arial" w:hAnsi="Arial" w:cs="Arial"/>
          <w:sz w:val="24"/>
          <w:szCs w:val="24"/>
          <w:lang w:val="en-US"/>
        </w:rPr>
        <w:t xml:space="preserve">Follow </w:t>
      </w:r>
      <w:r w:rsidR="00BB324F">
        <w:rPr>
          <w:rFonts w:ascii="Arial" w:hAnsi="Arial" w:cs="Arial"/>
          <w:sz w:val="24"/>
          <w:szCs w:val="24"/>
          <w:lang w:val="en-US"/>
        </w:rPr>
        <w:t xml:space="preserve">all rules in </w:t>
      </w:r>
      <w:r w:rsidRPr="00BB324F">
        <w:rPr>
          <w:rFonts w:ascii="Arial" w:hAnsi="Arial" w:cs="Arial"/>
          <w:sz w:val="24"/>
          <w:szCs w:val="24"/>
          <w:lang w:val="en-US"/>
        </w:rPr>
        <w:t xml:space="preserve">the </w:t>
      </w:r>
      <w:r w:rsidR="00BB324F" w:rsidRPr="00BB324F">
        <w:rPr>
          <w:rFonts w:ascii="Arial" w:hAnsi="Arial" w:cs="Arial"/>
          <w:sz w:val="24"/>
          <w:szCs w:val="24"/>
          <w:lang w:val="en-US"/>
        </w:rPr>
        <w:t xml:space="preserve">latest version of the </w:t>
      </w:r>
      <w:proofErr w:type="spellStart"/>
      <w:proofErr w:type="gramStart"/>
      <w:r w:rsidR="00BB324F" w:rsidRPr="00BB324F">
        <w:rPr>
          <w:rFonts w:ascii="Arial" w:hAnsi="Arial" w:cs="Arial"/>
          <w:i/>
          <w:sz w:val="24"/>
          <w:szCs w:val="24"/>
          <w:lang w:val="en-US"/>
        </w:rPr>
        <w:t>The</w:t>
      </w:r>
      <w:proofErr w:type="spellEnd"/>
      <w:proofErr w:type="gramEnd"/>
      <w:r w:rsidR="00BB324F" w:rsidRPr="00BB324F">
        <w:rPr>
          <w:rFonts w:ascii="Arial" w:hAnsi="Arial" w:cs="Arial"/>
          <w:i/>
          <w:sz w:val="24"/>
          <w:szCs w:val="24"/>
          <w:lang w:val="en-US"/>
        </w:rPr>
        <w:t xml:space="preserve"> conduct of </w:t>
      </w:r>
      <w:proofErr w:type="spellStart"/>
      <w:r w:rsidR="00BB324F" w:rsidRPr="00BB324F">
        <w:rPr>
          <w:rFonts w:ascii="Arial" w:hAnsi="Arial" w:cs="Arial"/>
          <w:i/>
          <w:sz w:val="24"/>
          <w:szCs w:val="24"/>
          <w:lang w:val="en-US"/>
        </w:rPr>
        <w:t>IB</w:t>
      </w:r>
      <w:proofErr w:type="spellEnd"/>
      <w:r w:rsidR="00BB324F" w:rsidRPr="00BB324F">
        <w:rPr>
          <w:rFonts w:ascii="Arial" w:hAnsi="Arial" w:cs="Arial"/>
          <w:i/>
          <w:sz w:val="24"/>
          <w:szCs w:val="24"/>
          <w:lang w:val="en-US"/>
        </w:rPr>
        <w:t xml:space="preserve"> Diploma </w:t>
      </w:r>
      <w:proofErr w:type="spellStart"/>
      <w:r w:rsidR="00BB324F" w:rsidRPr="00BB324F">
        <w:rPr>
          <w:rFonts w:ascii="Arial" w:hAnsi="Arial" w:cs="Arial"/>
          <w:i/>
          <w:sz w:val="24"/>
          <w:szCs w:val="24"/>
          <w:lang w:val="en-US"/>
        </w:rPr>
        <w:t>Programme</w:t>
      </w:r>
      <w:proofErr w:type="spellEnd"/>
      <w:r w:rsidR="00BB324F" w:rsidRPr="00BB324F">
        <w:rPr>
          <w:rFonts w:ascii="Arial" w:hAnsi="Arial" w:cs="Arial"/>
          <w:i/>
          <w:sz w:val="24"/>
          <w:szCs w:val="24"/>
          <w:lang w:val="en-US"/>
        </w:rPr>
        <w:t xml:space="preserve"> examinations</w:t>
      </w:r>
      <w:r w:rsidR="00BB324F" w:rsidRPr="00BB324F">
        <w:rPr>
          <w:rFonts w:ascii="Arial" w:hAnsi="Arial" w:cs="Arial"/>
          <w:sz w:val="24"/>
          <w:szCs w:val="24"/>
          <w:lang w:val="en-US"/>
        </w:rPr>
        <w:t xml:space="preserve"> </w:t>
      </w:r>
      <w:r w:rsidRPr="00BB324F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8914BFE" w14:textId="77777777" w:rsidR="0013609E" w:rsidRDefault="0013609E" w:rsidP="0013609E">
      <w:pPr>
        <w:rPr>
          <w:rFonts w:ascii="Arial" w:hAnsi="Arial" w:cs="Arial"/>
          <w:b/>
          <w:lang w:val="en-US"/>
        </w:rPr>
      </w:pPr>
    </w:p>
    <w:p w14:paraId="6779267D" w14:textId="74FF1338" w:rsidR="0013609E" w:rsidRPr="0013609E" w:rsidRDefault="0013609E" w:rsidP="0013609E">
      <w:pPr>
        <w:rPr>
          <w:rFonts w:ascii="Arial" w:hAnsi="Arial" w:cs="Arial"/>
          <w:b/>
          <w:lang w:val="en-US"/>
        </w:rPr>
      </w:pPr>
      <w:r w:rsidRPr="0013609E">
        <w:rPr>
          <w:rFonts w:ascii="Arial" w:hAnsi="Arial" w:cs="Arial"/>
          <w:b/>
          <w:lang w:val="en-US"/>
        </w:rPr>
        <w:t>Why is it important to cite?</w:t>
      </w:r>
    </w:p>
    <w:p w14:paraId="37F2623C" w14:textId="77777777" w:rsidR="0013609E" w:rsidRPr="0013609E" w:rsidRDefault="0013609E" w:rsidP="0013609E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lang w:val="en-US"/>
        </w:rPr>
      </w:pPr>
      <w:r w:rsidRPr="0013609E">
        <w:rPr>
          <w:rFonts w:ascii="Arial" w:hAnsi="Arial" w:cs="Arial"/>
          <w:lang w:val="en-US"/>
        </w:rPr>
        <w:t xml:space="preserve">To show respect for the work of others. </w:t>
      </w:r>
    </w:p>
    <w:p w14:paraId="68AF723C" w14:textId="77777777" w:rsidR="0013609E" w:rsidRPr="0013609E" w:rsidRDefault="0013609E" w:rsidP="0013609E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lang w:val="en-US"/>
        </w:rPr>
      </w:pPr>
      <w:r w:rsidRPr="0013609E">
        <w:rPr>
          <w:rFonts w:ascii="Arial" w:hAnsi="Arial" w:cs="Arial"/>
          <w:lang w:val="en-US"/>
        </w:rPr>
        <w:t xml:space="preserve">To give the reader the opportunity to follow up references. </w:t>
      </w:r>
    </w:p>
    <w:p w14:paraId="2DBE593D" w14:textId="77777777" w:rsidR="0013609E" w:rsidRPr="0013609E" w:rsidRDefault="0013609E" w:rsidP="0013609E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lang w:val="en-US"/>
        </w:rPr>
      </w:pPr>
      <w:r w:rsidRPr="0013609E">
        <w:rPr>
          <w:rFonts w:ascii="Arial" w:hAnsi="Arial" w:cs="Arial"/>
          <w:lang w:val="en-US"/>
        </w:rPr>
        <w:t xml:space="preserve">To help a reader to distinguish between the work of the creator and the work of others. </w:t>
      </w:r>
    </w:p>
    <w:p w14:paraId="7A725325" w14:textId="7B079266" w:rsidR="0013609E" w:rsidRPr="0013609E" w:rsidRDefault="6FD25FDD" w:rsidP="6FD25FDD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lang w:val="en-US"/>
        </w:rPr>
      </w:pPr>
      <w:r w:rsidRPr="6FD25FDD">
        <w:rPr>
          <w:rFonts w:ascii="Arial" w:hAnsi="Arial" w:cs="Arial"/>
          <w:lang w:val="en-US"/>
        </w:rPr>
        <w:t xml:space="preserve">To give the reader the opportunity to check the validity of the creator’s interpretation. </w:t>
      </w:r>
    </w:p>
    <w:p w14:paraId="0EECB86B" w14:textId="77777777" w:rsidR="0013609E" w:rsidRPr="0013609E" w:rsidRDefault="0013609E" w:rsidP="0013609E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lang w:val="en-US"/>
        </w:rPr>
      </w:pPr>
      <w:r w:rsidRPr="0013609E">
        <w:rPr>
          <w:rFonts w:ascii="Arial" w:hAnsi="Arial" w:cs="Arial"/>
          <w:lang w:val="en-US"/>
        </w:rPr>
        <w:t xml:space="preserve">To receive proper credit for the research process. </w:t>
      </w:r>
    </w:p>
    <w:p w14:paraId="27D10315" w14:textId="21B4EC1F" w:rsidR="007066AF" w:rsidRPr="0013609E" w:rsidRDefault="0013609E" w:rsidP="007066AF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lang w:val="en-US"/>
        </w:rPr>
      </w:pPr>
      <w:r w:rsidRPr="0013609E">
        <w:rPr>
          <w:rFonts w:ascii="Arial" w:hAnsi="Arial" w:cs="Arial"/>
          <w:lang w:val="en-US"/>
        </w:rPr>
        <w:t>To establish credibility and authority of own knowledge and ideas.</w:t>
      </w:r>
      <w:r w:rsidR="007066AF">
        <w:rPr>
          <w:rFonts w:ascii="Arial" w:hAnsi="Arial" w:cs="Arial"/>
          <w:lang w:val="en-US"/>
        </w:rPr>
        <w:t xml:space="preserve">                  </w:t>
      </w:r>
      <w:r w:rsidR="007066AF">
        <w:rPr>
          <w:rFonts w:ascii="Arial" w:hAnsi="Arial" w:cs="Arial"/>
          <w:lang w:val="en-US"/>
        </w:rPr>
        <w:tab/>
      </w:r>
      <w:r w:rsidR="007066AF">
        <w:rPr>
          <w:rFonts w:ascii="Arial" w:hAnsi="Arial" w:cs="Arial"/>
          <w:lang w:val="en-US"/>
        </w:rPr>
        <w:tab/>
      </w:r>
      <w:r w:rsidR="007066AF">
        <w:rPr>
          <w:rFonts w:ascii="Arial" w:hAnsi="Arial" w:cs="Arial"/>
          <w:lang w:val="en-US"/>
        </w:rPr>
        <w:tab/>
      </w:r>
      <w:r w:rsidR="007066AF">
        <w:rPr>
          <w:rFonts w:ascii="Arial" w:hAnsi="Arial" w:cs="Arial"/>
          <w:lang w:val="en-US"/>
        </w:rPr>
        <w:tab/>
      </w:r>
      <w:r w:rsidR="007066AF">
        <w:rPr>
          <w:rFonts w:ascii="Arial" w:hAnsi="Arial" w:cs="Arial"/>
          <w:lang w:val="en-US"/>
        </w:rPr>
        <w:tab/>
      </w:r>
      <w:r w:rsidR="007066AF" w:rsidRPr="007066AF">
        <w:rPr>
          <w:rFonts w:ascii="Arial" w:hAnsi="Arial" w:cs="Arial"/>
          <w:i/>
          <w:lang w:val="en-US"/>
        </w:rPr>
        <w:t>Academic honesty – principles to practice</w:t>
      </w:r>
      <w:r w:rsidR="007066AF" w:rsidRPr="007066AF">
        <w:rPr>
          <w:rFonts w:ascii="Arial" w:hAnsi="Arial" w:cs="Arial"/>
          <w:lang w:val="en-US"/>
        </w:rPr>
        <w:t xml:space="preserve"> (2014)</w:t>
      </w:r>
    </w:p>
    <w:p w14:paraId="41D15C23" w14:textId="77777777" w:rsidR="0013609E" w:rsidRPr="0013609E" w:rsidRDefault="0013609E" w:rsidP="0013609E">
      <w:pPr>
        <w:rPr>
          <w:rFonts w:ascii="Arial" w:hAnsi="Arial" w:cs="Arial"/>
          <w:lang w:val="en-US"/>
        </w:rPr>
      </w:pPr>
    </w:p>
    <w:p w14:paraId="41945A96" w14:textId="77777777" w:rsidR="00B72C17" w:rsidRPr="00693EF4" w:rsidRDefault="00B72C17" w:rsidP="00B72C17">
      <w:pPr>
        <w:rPr>
          <w:rFonts w:ascii="Arial" w:hAnsi="Arial" w:cs="Arial"/>
          <w:lang w:val="en-US"/>
        </w:rPr>
      </w:pPr>
    </w:p>
    <w:p w14:paraId="6C5C146B" w14:textId="63EEB329" w:rsidR="00487E3A" w:rsidRDefault="00487E3A" w:rsidP="00B72C17">
      <w:pPr>
        <w:rPr>
          <w:rFonts w:ascii="Arial" w:hAnsi="Arial" w:cs="Arial"/>
          <w:bCs/>
          <w:i/>
          <w:iCs/>
          <w:lang w:val="en-US"/>
        </w:rPr>
      </w:pPr>
      <w:r>
        <w:rPr>
          <w:rFonts w:ascii="Arial" w:hAnsi="Arial" w:cs="Arial"/>
          <w:b/>
          <w:lang w:val="en-US"/>
        </w:rPr>
        <w:t xml:space="preserve">Student </w:t>
      </w:r>
      <w:r w:rsidR="007A5A04">
        <w:rPr>
          <w:rFonts w:ascii="Arial" w:hAnsi="Arial" w:cs="Arial"/>
          <w:b/>
          <w:lang w:val="en-US"/>
        </w:rPr>
        <w:t>academic misconduct</w:t>
      </w:r>
      <w:r w:rsidR="002615EC">
        <w:rPr>
          <w:rFonts w:ascii="Arial" w:hAnsi="Arial" w:cs="Arial"/>
          <w:b/>
          <w:lang w:val="en-US"/>
        </w:rPr>
        <w:t xml:space="preserve"> i</w:t>
      </w:r>
      <w:r>
        <w:rPr>
          <w:rFonts w:ascii="Arial" w:hAnsi="Arial" w:cs="Arial"/>
          <w:b/>
          <w:lang w:val="en-US"/>
        </w:rPr>
        <w:t xml:space="preserve">s defined as </w:t>
      </w:r>
      <w:r w:rsidR="008063A7">
        <w:rPr>
          <w:rFonts w:ascii="Arial" w:hAnsi="Arial" w:cs="Arial"/>
          <w:bCs/>
          <w:lang w:val="en-US"/>
        </w:rPr>
        <w:t xml:space="preserve">deliberate and inadvertent </w:t>
      </w:r>
      <w:proofErr w:type="spellStart"/>
      <w:r w:rsidR="008063A7">
        <w:rPr>
          <w:rFonts w:ascii="Arial" w:hAnsi="Arial" w:cs="Arial"/>
          <w:bCs/>
          <w:lang w:val="en-US"/>
        </w:rPr>
        <w:t>behaviour</w:t>
      </w:r>
      <w:proofErr w:type="spellEnd"/>
      <w:r w:rsidR="008063A7">
        <w:rPr>
          <w:rFonts w:ascii="Arial" w:hAnsi="Arial" w:cs="Arial"/>
          <w:bCs/>
          <w:lang w:val="en-US"/>
        </w:rPr>
        <w:t xml:space="preserve"> that has the potential to result in the student, or anyone else, gaining an unfair advantage in one or more components of assessment </w:t>
      </w:r>
      <w:r w:rsidR="008063A7" w:rsidRPr="008063A7">
        <w:rPr>
          <w:rFonts w:ascii="Arial" w:hAnsi="Arial" w:cs="Arial"/>
          <w:bCs/>
          <w:i/>
          <w:iCs/>
          <w:lang w:val="en-US"/>
        </w:rPr>
        <w:t>(Academic integrity, 2019)</w:t>
      </w:r>
      <w:r>
        <w:rPr>
          <w:rFonts w:ascii="Arial" w:hAnsi="Arial" w:cs="Arial"/>
          <w:bCs/>
          <w:i/>
          <w:iCs/>
          <w:lang w:val="en-US"/>
        </w:rPr>
        <w:t xml:space="preserve">. </w:t>
      </w:r>
      <w:proofErr w:type="spellStart"/>
      <w:r w:rsidRPr="00487E3A">
        <w:rPr>
          <w:rFonts w:ascii="Arial" w:hAnsi="Arial" w:cs="Arial"/>
          <w:bCs/>
          <w:lang w:val="en-US"/>
        </w:rPr>
        <w:t>Behaviour</w:t>
      </w:r>
      <w:proofErr w:type="spellEnd"/>
      <w:r w:rsidRPr="00487E3A">
        <w:rPr>
          <w:rFonts w:ascii="Arial" w:hAnsi="Arial" w:cs="Arial"/>
          <w:bCs/>
          <w:lang w:val="en-US"/>
        </w:rPr>
        <w:t xml:space="preserve"> that may disadvantage another student is also regarded as academic misconduct</w:t>
      </w:r>
      <w:r>
        <w:rPr>
          <w:rFonts w:ascii="Arial" w:hAnsi="Arial" w:cs="Arial"/>
          <w:bCs/>
          <w:lang w:val="en-US"/>
        </w:rPr>
        <w:t xml:space="preserve"> </w:t>
      </w:r>
      <w:r w:rsidRPr="008063A7">
        <w:rPr>
          <w:rFonts w:ascii="Arial" w:hAnsi="Arial" w:cs="Arial"/>
          <w:bCs/>
          <w:i/>
          <w:iCs/>
          <w:lang w:val="en-US"/>
        </w:rPr>
        <w:t>(Academic integrity, 2019)</w:t>
      </w:r>
      <w:r>
        <w:rPr>
          <w:rFonts w:ascii="Arial" w:hAnsi="Arial" w:cs="Arial"/>
          <w:bCs/>
          <w:i/>
          <w:iCs/>
          <w:lang w:val="en-US"/>
        </w:rPr>
        <w:t>.</w:t>
      </w:r>
    </w:p>
    <w:p w14:paraId="575C1E02" w14:textId="77777777" w:rsidR="00487E3A" w:rsidRDefault="00487E3A" w:rsidP="00B72C17">
      <w:pPr>
        <w:rPr>
          <w:rFonts w:ascii="Arial" w:hAnsi="Arial" w:cs="Arial"/>
          <w:bCs/>
          <w:i/>
          <w:iCs/>
          <w:lang w:val="en-US"/>
        </w:rPr>
      </w:pPr>
    </w:p>
    <w:p w14:paraId="026BE078" w14:textId="77777777" w:rsidR="00487E3A" w:rsidRDefault="00487E3A" w:rsidP="00487E3A">
      <w:pPr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IB</w:t>
      </w:r>
      <w:proofErr w:type="spellEnd"/>
      <w:r>
        <w:rPr>
          <w:rFonts w:ascii="Arial" w:hAnsi="Arial" w:cs="Arial"/>
          <w:b/>
          <w:lang w:val="en-US"/>
        </w:rPr>
        <w:t xml:space="preserve"> academic misconduct includes (but is not limited to) </w:t>
      </w:r>
    </w:p>
    <w:p w14:paraId="53E2A432" w14:textId="77777777" w:rsidR="007A5A04" w:rsidRPr="00693EF4" w:rsidRDefault="007A5A04" w:rsidP="00B72C17">
      <w:pPr>
        <w:rPr>
          <w:rFonts w:ascii="Arial" w:hAnsi="Arial" w:cs="Arial"/>
          <w:b/>
          <w:lang w:val="en-US"/>
        </w:rPr>
      </w:pPr>
    </w:p>
    <w:p w14:paraId="3B872AB5" w14:textId="393E0A85" w:rsidR="0013609E" w:rsidRPr="0013609E" w:rsidRDefault="00B72C17" w:rsidP="0013609E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93EF4">
        <w:rPr>
          <w:rFonts w:ascii="Arial" w:hAnsi="Arial" w:cs="Arial"/>
          <w:sz w:val="24"/>
          <w:szCs w:val="24"/>
          <w:lang w:val="en-US"/>
        </w:rPr>
        <w:t>Plagiarism</w:t>
      </w:r>
      <w:r w:rsidR="0013609E">
        <w:rPr>
          <w:rFonts w:ascii="Arial" w:hAnsi="Arial" w:cs="Arial"/>
          <w:sz w:val="24"/>
          <w:szCs w:val="24"/>
          <w:lang w:val="en-US"/>
        </w:rPr>
        <w:t xml:space="preserve"> - </w:t>
      </w:r>
      <w:r w:rsidR="0013609E" w:rsidRPr="0013609E">
        <w:rPr>
          <w:rFonts w:ascii="Arial" w:hAnsi="Arial" w:cs="Arial"/>
          <w:lang w:val="en-US"/>
        </w:rPr>
        <w:t xml:space="preserve">The representation, intentionally or unwittingly, of the ideas, words or work of another person without proper, clear and explicit acknowledgment. </w:t>
      </w:r>
    </w:p>
    <w:p w14:paraId="71633313" w14:textId="77777777" w:rsidR="00B72C17" w:rsidRPr="00693EF4" w:rsidRDefault="00B72C17" w:rsidP="00B72C17">
      <w:pPr>
        <w:rPr>
          <w:rFonts w:ascii="Arial" w:hAnsi="Arial" w:cs="Arial"/>
          <w:lang w:val="en-US"/>
        </w:rPr>
      </w:pPr>
    </w:p>
    <w:p w14:paraId="05AB4BE1" w14:textId="77777777" w:rsidR="00B72C17" w:rsidRPr="00693EF4" w:rsidRDefault="00B72C17" w:rsidP="00B72C17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93EF4">
        <w:rPr>
          <w:rFonts w:ascii="Arial" w:hAnsi="Arial" w:cs="Arial"/>
          <w:sz w:val="24"/>
          <w:szCs w:val="24"/>
          <w:lang w:val="en-US"/>
        </w:rPr>
        <w:lastRenderedPageBreak/>
        <w:t>Collusion</w:t>
      </w:r>
    </w:p>
    <w:p w14:paraId="178AA07A" w14:textId="77777777" w:rsidR="00B72C17" w:rsidRPr="00693EF4" w:rsidRDefault="00B72C17" w:rsidP="00B72C17">
      <w:pPr>
        <w:pStyle w:val="Listeavsnitt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93EF4">
        <w:rPr>
          <w:rFonts w:ascii="Arial" w:hAnsi="Arial" w:cs="Arial"/>
          <w:sz w:val="24"/>
          <w:szCs w:val="24"/>
          <w:lang w:val="en-US"/>
        </w:rPr>
        <w:t>Allowing another student to copy parts of one’s work, or allowing another student to send one’s own work for assessment</w:t>
      </w:r>
    </w:p>
    <w:p w14:paraId="475BF971" w14:textId="556F13B3" w:rsidR="002615EC" w:rsidRDefault="00B72C17" w:rsidP="002615EC">
      <w:pPr>
        <w:pStyle w:val="Listeavsnitt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93EF4">
        <w:rPr>
          <w:rFonts w:ascii="Arial" w:hAnsi="Arial" w:cs="Arial"/>
          <w:sz w:val="24"/>
          <w:szCs w:val="24"/>
          <w:lang w:val="en-US"/>
        </w:rPr>
        <w:t>Producing assignments which contain paragraphs identical to another student’s work or submitting som</w:t>
      </w:r>
      <w:r w:rsidR="002615EC">
        <w:rPr>
          <w:rFonts w:ascii="Arial" w:hAnsi="Arial" w:cs="Arial"/>
          <w:sz w:val="24"/>
          <w:szCs w:val="24"/>
          <w:lang w:val="en-US"/>
        </w:rPr>
        <w:t>eone else’s work for assessment</w:t>
      </w:r>
    </w:p>
    <w:p w14:paraId="6393D6E8" w14:textId="77777777" w:rsidR="002615EC" w:rsidRPr="002615EC" w:rsidRDefault="002615EC" w:rsidP="002615EC">
      <w:pPr>
        <w:rPr>
          <w:rFonts w:ascii="Arial" w:hAnsi="Arial" w:cs="Arial"/>
          <w:lang w:val="en-US"/>
        </w:rPr>
      </w:pPr>
    </w:p>
    <w:p w14:paraId="5371CC50" w14:textId="19177CBE" w:rsidR="00B72C17" w:rsidRPr="00E37CCC" w:rsidRDefault="00B72C17" w:rsidP="00E37CCC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93EF4">
        <w:rPr>
          <w:rFonts w:ascii="Arial" w:hAnsi="Arial" w:cs="Arial"/>
          <w:sz w:val="24"/>
          <w:szCs w:val="24"/>
          <w:lang w:val="en-US"/>
        </w:rPr>
        <w:t>Duplication of work</w:t>
      </w:r>
      <w:r w:rsidR="00E37CCC">
        <w:rPr>
          <w:rFonts w:ascii="Arial" w:hAnsi="Arial" w:cs="Arial"/>
          <w:sz w:val="24"/>
          <w:szCs w:val="24"/>
          <w:lang w:val="en-US"/>
        </w:rPr>
        <w:t xml:space="preserve"> - </w:t>
      </w:r>
      <w:r w:rsidRPr="00E37CCC">
        <w:rPr>
          <w:rFonts w:ascii="Arial" w:hAnsi="Arial" w:cs="Arial"/>
          <w:sz w:val="24"/>
          <w:szCs w:val="24"/>
          <w:lang w:val="en-US"/>
        </w:rPr>
        <w:t>Presenting the same work for different assessment components or diploma requ</w:t>
      </w:r>
      <w:r w:rsidR="002615EC" w:rsidRPr="00E37CCC">
        <w:rPr>
          <w:rFonts w:ascii="Arial" w:hAnsi="Arial" w:cs="Arial"/>
          <w:sz w:val="24"/>
          <w:szCs w:val="24"/>
          <w:lang w:val="en-US"/>
        </w:rPr>
        <w:t>irements</w:t>
      </w:r>
    </w:p>
    <w:p w14:paraId="46DEA837" w14:textId="127EBEC8" w:rsidR="0013609E" w:rsidRPr="00E37CCC" w:rsidRDefault="00E37CCC" w:rsidP="0013609E">
      <w:pPr>
        <w:pStyle w:val="NormalWeb"/>
        <w:numPr>
          <w:ilvl w:val="0"/>
          <w:numId w:val="8"/>
        </w:numPr>
        <w:suppressAutoHyphens w:val="0"/>
        <w:spacing w:before="100" w:beforeAutospacing="1" w:after="100" w:afterAutospacing="1" w:line="240" w:lineRule="auto"/>
        <w:rPr>
          <w:rFonts w:ascii="Arial" w:eastAsiaTheme="minorHAnsi" w:hAnsi="Arial" w:cs="Arial"/>
          <w:kern w:val="0"/>
          <w:sz w:val="24"/>
          <w:szCs w:val="24"/>
          <w:lang w:val="en-US" w:eastAsia="en-US"/>
        </w:rPr>
      </w:pPr>
      <w:r w:rsidRPr="00E37CCC">
        <w:rPr>
          <w:rFonts w:ascii="Arial" w:eastAsiaTheme="minorHAnsi" w:hAnsi="Arial" w:cs="Arial"/>
          <w:kern w:val="0"/>
          <w:sz w:val="24"/>
          <w:szCs w:val="24"/>
          <w:lang w:val="en-US" w:eastAsia="en-US"/>
        </w:rPr>
        <w:t xml:space="preserve">Misconduct during an </w:t>
      </w:r>
      <w:proofErr w:type="spellStart"/>
      <w:r w:rsidRPr="00E37CCC">
        <w:rPr>
          <w:rFonts w:ascii="Arial" w:eastAsiaTheme="minorHAnsi" w:hAnsi="Arial" w:cs="Arial"/>
          <w:kern w:val="0"/>
          <w:sz w:val="24"/>
          <w:szCs w:val="24"/>
          <w:lang w:val="en-US" w:eastAsia="en-US"/>
        </w:rPr>
        <w:t>IB</w:t>
      </w:r>
      <w:proofErr w:type="spellEnd"/>
      <w:r w:rsidRPr="00E37CCC">
        <w:rPr>
          <w:rFonts w:ascii="Arial" w:eastAsiaTheme="minorHAnsi" w:hAnsi="Arial" w:cs="Arial"/>
          <w:kern w:val="0"/>
          <w:sz w:val="24"/>
          <w:szCs w:val="24"/>
          <w:lang w:val="en-US" w:eastAsia="en-US"/>
        </w:rPr>
        <w:t xml:space="preserve"> examination - for example, taking unauthorized material into an examination, </w:t>
      </w:r>
      <w:proofErr w:type="spellStart"/>
      <w:r w:rsidRPr="00E37CCC">
        <w:rPr>
          <w:rFonts w:ascii="Arial" w:eastAsiaTheme="minorHAnsi" w:hAnsi="Arial" w:cs="Arial"/>
          <w:kern w:val="0"/>
          <w:sz w:val="24"/>
          <w:szCs w:val="24"/>
          <w:lang w:val="en-US" w:eastAsia="en-US"/>
        </w:rPr>
        <w:t>behaviour</w:t>
      </w:r>
      <w:proofErr w:type="spellEnd"/>
      <w:r w:rsidRPr="00E37CCC">
        <w:rPr>
          <w:rFonts w:ascii="Arial" w:eastAsiaTheme="minorHAnsi" w:hAnsi="Arial" w:cs="Arial"/>
          <w:kern w:val="0"/>
          <w:sz w:val="24"/>
          <w:szCs w:val="24"/>
          <w:lang w:val="en-US" w:eastAsia="en-US"/>
        </w:rPr>
        <w:t xml:space="preserve"> that disrupts the examination or distracts other candidates, or communicating with another candidate. </w:t>
      </w:r>
      <w:r>
        <w:rPr>
          <w:rFonts w:ascii="Arial" w:eastAsiaTheme="minorHAnsi" w:hAnsi="Arial" w:cs="Arial"/>
          <w:kern w:val="0"/>
          <w:sz w:val="24"/>
          <w:szCs w:val="24"/>
          <w:lang w:val="en-US" w:eastAsia="en-US"/>
        </w:rPr>
        <w:t>D</w:t>
      </w:r>
      <w:r w:rsidRPr="00E37CCC">
        <w:rPr>
          <w:rFonts w:ascii="Arial" w:eastAsiaTheme="minorHAnsi" w:hAnsi="Arial" w:cs="Arial"/>
          <w:kern w:val="0"/>
          <w:sz w:val="24"/>
          <w:szCs w:val="24"/>
          <w:lang w:val="en-US" w:eastAsia="en-US"/>
        </w:rPr>
        <w:t>isclosure of information to and receipt of information from candidates about the content of an examination paper within 24 hours after a written examination via a</w:t>
      </w:r>
      <w:r>
        <w:rPr>
          <w:rFonts w:ascii="Arial" w:eastAsiaTheme="minorHAnsi" w:hAnsi="Arial" w:cs="Arial"/>
          <w:kern w:val="0"/>
          <w:sz w:val="24"/>
          <w:szCs w:val="24"/>
          <w:lang w:val="en-US" w:eastAsia="en-US"/>
        </w:rPr>
        <w:t xml:space="preserve">ny form of communication/media is also regarded as misconduct. </w:t>
      </w:r>
      <w:r w:rsidRPr="00E37CCC">
        <w:rPr>
          <w:rFonts w:ascii="Arial" w:hAnsi="Arial" w:cs="Arial"/>
          <w:sz w:val="24"/>
          <w:szCs w:val="24"/>
          <w:lang w:val="en-US"/>
        </w:rPr>
        <w:t xml:space="preserve">A clear set of rules, </w:t>
      </w:r>
      <w:proofErr w:type="gramStart"/>
      <w:r w:rsidRPr="00E37CCC">
        <w:rPr>
          <w:rFonts w:ascii="Arial" w:hAnsi="Arial" w:cs="Arial"/>
          <w:i/>
          <w:sz w:val="24"/>
          <w:szCs w:val="24"/>
          <w:lang w:val="en-US"/>
        </w:rPr>
        <w:t>The</w:t>
      </w:r>
      <w:proofErr w:type="gramEnd"/>
      <w:r w:rsidRPr="00E37CCC">
        <w:rPr>
          <w:rFonts w:ascii="Arial" w:hAnsi="Arial" w:cs="Arial"/>
          <w:i/>
          <w:sz w:val="24"/>
          <w:szCs w:val="24"/>
          <w:lang w:val="en-US"/>
        </w:rPr>
        <w:t xml:space="preserve"> conduct of examinations – Notice to candidates</w:t>
      </w:r>
      <w:r w:rsidRPr="00E37CCC">
        <w:rPr>
          <w:rFonts w:ascii="Arial" w:hAnsi="Arial" w:cs="Arial"/>
          <w:sz w:val="24"/>
          <w:szCs w:val="24"/>
          <w:lang w:val="en-US"/>
        </w:rPr>
        <w:t>, is published well in advance and displayed throughout the school as w</w:t>
      </w:r>
      <w:r>
        <w:rPr>
          <w:rFonts w:ascii="Arial" w:hAnsi="Arial" w:cs="Arial"/>
          <w:sz w:val="24"/>
          <w:szCs w:val="24"/>
          <w:lang w:val="en-US"/>
        </w:rPr>
        <w:t>ell as in every examination room</w:t>
      </w:r>
    </w:p>
    <w:p w14:paraId="4FB808A1" w14:textId="77777777" w:rsidR="00B72C17" w:rsidRPr="00693EF4" w:rsidRDefault="00B72C17" w:rsidP="00B72C17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93EF4">
        <w:rPr>
          <w:rFonts w:ascii="Arial" w:hAnsi="Arial" w:cs="Arial"/>
          <w:sz w:val="24"/>
          <w:szCs w:val="24"/>
          <w:lang w:val="en-US"/>
        </w:rPr>
        <w:t>Other misconduct</w:t>
      </w:r>
    </w:p>
    <w:p w14:paraId="5F614CEA" w14:textId="77777777" w:rsidR="00B72C17" w:rsidRPr="00693EF4" w:rsidRDefault="00B72C17" w:rsidP="00B72C17">
      <w:pPr>
        <w:pStyle w:val="Listeavsnitt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93EF4">
        <w:rPr>
          <w:rFonts w:ascii="Arial" w:hAnsi="Arial" w:cs="Arial"/>
          <w:sz w:val="24"/>
          <w:szCs w:val="24"/>
          <w:lang w:val="en-US"/>
        </w:rPr>
        <w:t>Denying the peers access to information or material (for example books from the school’s library or course material distributed by the teacher)</w:t>
      </w:r>
    </w:p>
    <w:p w14:paraId="32D0874C" w14:textId="64CE4464" w:rsidR="00B72C17" w:rsidRPr="00693EF4" w:rsidRDefault="002615EC" w:rsidP="00B72C17">
      <w:pPr>
        <w:pStyle w:val="Listeavsnitt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Falsifying CAS evidence or reflections</w:t>
      </w:r>
      <w:r w:rsidR="00B72C17" w:rsidRPr="00693EF4">
        <w:rPr>
          <w:rFonts w:ascii="Arial" w:hAnsi="Arial" w:cs="Arial"/>
          <w:sz w:val="24"/>
          <w:szCs w:val="24"/>
          <w:lang w:val="en-US"/>
        </w:rPr>
        <w:t>, other sorts of records and/or official documents</w:t>
      </w:r>
    </w:p>
    <w:p w14:paraId="04E343BB" w14:textId="64A89692" w:rsidR="00B72C17" w:rsidRDefault="00B72C17" w:rsidP="00B72C17">
      <w:pPr>
        <w:pStyle w:val="Listeavsnitt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93EF4">
        <w:rPr>
          <w:rFonts w:ascii="Arial" w:hAnsi="Arial" w:cs="Arial"/>
          <w:sz w:val="24"/>
          <w:szCs w:val="24"/>
          <w:lang w:val="en-US"/>
        </w:rPr>
        <w:t>Receiving too much help and guidance from another person when working with an assignment to be submitted for evaluation. This person can be a teacher, another stude</w:t>
      </w:r>
      <w:r w:rsidR="002615EC">
        <w:rPr>
          <w:rFonts w:ascii="Arial" w:hAnsi="Arial" w:cs="Arial"/>
          <w:sz w:val="24"/>
          <w:szCs w:val="24"/>
          <w:lang w:val="en-US"/>
        </w:rPr>
        <w:t>nt, a family member or a friend</w:t>
      </w:r>
    </w:p>
    <w:p w14:paraId="7A1DCF5A" w14:textId="26C8C3A1" w:rsidR="002615EC" w:rsidRPr="00693EF4" w:rsidRDefault="002615EC" w:rsidP="00B72C17">
      <w:pPr>
        <w:pStyle w:val="Listeavsnitt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Falsification: purchasing and/or submitting pieces of written work by someone else (including the use of ghost writers), misrepresenting actions or falsifying parent signatures</w:t>
      </w:r>
    </w:p>
    <w:p w14:paraId="1DAA1D99" w14:textId="77777777" w:rsidR="00B72C17" w:rsidRPr="00693EF4" w:rsidRDefault="00B72C17" w:rsidP="00B72C17">
      <w:pPr>
        <w:rPr>
          <w:rFonts w:ascii="Arial" w:hAnsi="Arial" w:cs="Arial"/>
          <w:lang w:val="en-US"/>
        </w:rPr>
      </w:pPr>
    </w:p>
    <w:p w14:paraId="223E470F" w14:textId="33D7E217" w:rsidR="00B72C17" w:rsidRPr="00693EF4" w:rsidRDefault="00B72C17" w:rsidP="00B72C17">
      <w:pPr>
        <w:rPr>
          <w:rFonts w:ascii="Arial" w:hAnsi="Arial" w:cs="Arial"/>
          <w:b/>
          <w:lang w:val="en-US"/>
        </w:rPr>
      </w:pPr>
      <w:r w:rsidRPr="00693EF4">
        <w:rPr>
          <w:rFonts w:ascii="Arial" w:hAnsi="Arial" w:cs="Arial"/>
          <w:b/>
          <w:lang w:val="en-US"/>
        </w:rPr>
        <w:t xml:space="preserve">Consequences of </w:t>
      </w:r>
      <w:r w:rsidR="007A5A04">
        <w:rPr>
          <w:rFonts w:ascii="Arial" w:hAnsi="Arial" w:cs="Arial"/>
          <w:b/>
          <w:lang w:val="en-US"/>
        </w:rPr>
        <w:t>academic misconduct</w:t>
      </w:r>
    </w:p>
    <w:p w14:paraId="4A38C112" w14:textId="77777777" w:rsidR="00B72C17" w:rsidRPr="00693EF4" w:rsidRDefault="00B72C17" w:rsidP="00B72C17">
      <w:pPr>
        <w:rPr>
          <w:rFonts w:ascii="Arial" w:hAnsi="Arial" w:cs="Arial"/>
          <w:b/>
          <w:lang w:val="en-US"/>
        </w:rPr>
      </w:pPr>
    </w:p>
    <w:p w14:paraId="7E53B956" w14:textId="679F6B7F" w:rsidR="00B72C17" w:rsidRDefault="00B72C17" w:rsidP="00B72C17">
      <w:pPr>
        <w:rPr>
          <w:rFonts w:ascii="Arial" w:hAnsi="Arial" w:cs="Arial"/>
          <w:lang w:val="en-US"/>
        </w:rPr>
      </w:pPr>
      <w:r w:rsidRPr="00693EF4">
        <w:rPr>
          <w:rFonts w:ascii="Arial" w:hAnsi="Arial" w:cs="Arial"/>
          <w:lang w:val="en-US"/>
        </w:rPr>
        <w:t>The school aims to pr</w:t>
      </w:r>
      <w:r w:rsidR="00C85521">
        <w:rPr>
          <w:rFonts w:ascii="Arial" w:hAnsi="Arial" w:cs="Arial"/>
          <w:lang w:val="en-US"/>
        </w:rPr>
        <w:t>event dishonesty and academic misconduct</w:t>
      </w:r>
      <w:r w:rsidRPr="00693EF4">
        <w:rPr>
          <w:rFonts w:ascii="Arial" w:hAnsi="Arial" w:cs="Arial"/>
          <w:lang w:val="en-US"/>
        </w:rPr>
        <w:t>, which is also expressed in the county’s disciplinary guidelines as well as the national Education Act. If a violation of academic honesty is suspected the school has the following procedures:</w:t>
      </w:r>
    </w:p>
    <w:p w14:paraId="1DF9D6C2" w14:textId="77777777" w:rsidR="00730230" w:rsidRDefault="00730230" w:rsidP="00B72C17">
      <w:pPr>
        <w:rPr>
          <w:rFonts w:ascii="Arial" w:hAnsi="Arial" w:cs="Arial"/>
          <w:lang w:val="en-US"/>
        </w:rPr>
      </w:pPr>
    </w:p>
    <w:p w14:paraId="3E7ECBD7" w14:textId="77777777" w:rsidR="00291044" w:rsidRDefault="00730230" w:rsidP="00291044">
      <w:pPr>
        <w:pStyle w:val="Default"/>
        <w:rPr>
          <w:rFonts w:ascii="Arial" w:hAnsi="Arial" w:cs="Arial"/>
          <w:b/>
          <w:color w:val="auto"/>
          <w:lang w:val="en-US"/>
        </w:rPr>
      </w:pPr>
      <w:r w:rsidRPr="00730230">
        <w:rPr>
          <w:rFonts w:ascii="Arial" w:hAnsi="Arial" w:cs="Arial"/>
          <w:b/>
          <w:color w:val="auto"/>
          <w:lang w:val="en-US"/>
        </w:rPr>
        <w:t xml:space="preserve">Coursework </w:t>
      </w:r>
    </w:p>
    <w:p w14:paraId="079EF369" w14:textId="26F37BF9" w:rsidR="00730230" w:rsidRDefault="6FD25FDD" w:rsidP="6FD25FDD">
      <w:pPr>
        <w:pStyle w:val="Default"/>
        <w:rPr>
          <w:rFonts w:ascii="Arial" w:hAnsi="Arial" w:cs="Arial"/>
          <w:lang w:val="en-US"/>
        </w:rPr>
      </w:pPr>
      <w:r w:rsidRPr="6FD25FDD">
        <w:rPr>
          <w:rFonts w:ascii="Arial" w:hAnsi="Arial" w:cs="Arial"/>
          <w:color w:val="auto"/>
          <w:lang w:val="en-US"/>
        </w:rPr>
        <w:t xml:space="preserve">In the event of </w:t>
      </w:r>
      <w:r w:rsidRPr="6FD25FDD">
        <w:rPr>
          <w:rFonts w:ascii="Arial" w:hAnsi="Arial" w:cs="Arial"/>
          <w:lang w:val="en-US"/>
        </w:rPr>
        <w:t>academic misconduct</w:t>
      </w:r>
      <w:r w:rsidRPr="6FD25FDD">
        <w:rPr>
          <w:rFonts w:ascii="Arial" w:hAnsi="Arial" w:cs="Arial"/>
          <w:color w:val="auto"/>
          <w:lang w:val="en-US"/>
        </w:rPr>
        <w:t xml:space="preserve"> - particularly plagiarism - being suspected, the teacher will raise their concern with the student in question before contacting first the student’s personal tutor and then the </w:t>
      </w:r>
      <w:proofErr w:type="spellStart"/>
      <w:r w:rsidRPr="6FD25FDD">
        <w:rPr>
          <w:rFonts w:ascii="Arial" w:hAnsi="Arial" w:cs="Arial"/>
          <w:color w:val="auto"/>
          <w:lang w:val="en-US"/>
        </w:rPr>
        <w:t>IB</w:t>
      </w:r>
      <w:proofErr w:type="spellEnd"/>
      <w:r w:rsidRPr="6FD25FDD">
        <w:rPr>
          <w:rFonts w:ascii="Arial" w:hAnsi="Arial" w:cs="Arial"/>
          <w:color w:val="auto"/>
          <w:lang w:val="en-US"/>
        </w:rPr>
        <w:t xml:space="preserve"> coordinator. </w:t>
      </w:r>
      <w:r w:rsidRPr="6FD25FDD">
        <w:rPr>
          <w:rFonts w:ascii="Arial" w:hAnsi="Arial" w:cs="Arial"/>
          <w:lang w:val="en-US"/>
        </w:rPr>
        <w:t xml:space="preserve">The teacher will be asked to gather </w:t>
      </w:r>
      <w:r w:rsidRPr="6FD25FDD">
        <w:rPr>
          <w:rFonts w:ascii="Arial" w:hAnsi="Arial" w:cs="Arial"/>
          <w:lang w:val="en-US"/>
        </w:rPr>
        <w:lastRenderedPageBreak/>
        <w:t>evidence and a</w:t>
      </w:r>
      <w:r w:rsidRPr="6FD25FDD">
        <w:rPr>
          <w:rFonts w:ascii="Arial" w:hAnsi="Arial" w:cs="Arial"/>
          <w:color w:val="auto"/>
          <w:lang w:val="en-US"/>
        </w:rPr>
        <w:t xml:space="preserve"> meeting will be arranged with the student to discuss the situation</w:t>
      </w:r>
      <w:r w:rsidRPr="6FD25FDD">
        <w:rPr>
          <w:rFonts w:ascii="Arial" w:hAnsi="Arial" w:cs="Arial"/>
          <w:lang w:val="en-US"/>
        </w:rPr>
        <w:t>. T</w:t>
      </w:r>
      <w:r w:rsidRPr="6FD25FDD">
        <w:rPr>
          <w:rFonts w:ascii="Arial" w:hAnsi="Arial" w:cs="Arial"/>
          <w:color w:val="auto"/>
          <w:lang w:val="en-US"/>
        </w:rPr>
        <w:t xml:space="preserve">he student will be allowed to present their case and prove that the work is their own. If plagiarism has occurred and been admitted, a student may be given an opportunity to produce a new, independent piece of work where appropriate. </w:t>
      </w:r>
      <w:r w:rsidRPr="6FD25FDD">
        <w:rPr>
          <w:rFonts w:ascii="Arial" w:hAnsi="Arial" w:cs="Arial"/>
          <w:lang w:val="en-US"/>
        </w:rPr>
        <w:t xml:space="preserve">The parents/guardians of students under 18 will automatically be informed by the student’s personal tutor. If the malpractice takes place in the final version of a course work/IA/EE, the Head of school will be informed by the </w:t>
      </w:r>
      <w:proofErr w:type="spellStart"/>
      <w:r w:rsidRPr="6FD25FDD">
        <w:rPr>
          <w:rFonts w:ascii="Arial" w:hAnsi="Arial" w:cs="Arial"/>
          <w:lang w:val="en-US"/>
        </w:rPr>
        <w:t>IB</w:t>
      </w:r>
      <w:proofErr w:type="spellEnd"/>
      <w:r w:rsidRPr="6FD25FDD">
        <w:rPr>
          <w:rFonts w:ascii="Arial" w:hAnsi="Arial" w:cs="Arial"/>
          <w:lang w:val="en-US"/>
        </w:rPr>
        <w:t xml:space="preserve"> coordinator. If the malpractice is confirmed after hand</w:t>
      </w:r>
      <w:r w:rsidR="009C701C">
        <w:rPr>
          <w:rFonts w:ascii="Arial" w:hAnsi="Arial" w:cs="Arial"/>
          <w:lang w:val="en-US"/>
        </w:rPr>
        <w:t>-</w:t>
      </w:r>
      <w:r w:rsidRPr="6FD25FDD">
        <w:rPr>
          <w:rFonts w:ascii="Arial" w:hAnsi="Arial" w:cs="Arial"/>
          <w:lang w:val="en-US"/>
        </w:rPr>
        <w:t>in of the final version, the student will be given an F for this coursework. No opportunity to re-write will be given after hand</w:t>
      </w:r>
      <w:r w:rsidR="009C701C">
        <w:rPr>
          <w:rFonts w:ascii="Arial" w:hAnsi="Arial" w:cs="Arial"/>
          <w:lang w:val="en-US"/>
        </w:rPr>
        <w:t>-</w:t>
      </w:r>
      <w:r w:rsidRPr="6FD25FDD">
        <w:rPr>
          <w:rFonts w:ascii="Arial" w:hAnsi="Arial" w:cs="Arial"/>
          <w:lang w:val="en-US"/>
        </w:rPr>
        <w:t>in of final version of a document/work to be assessed as part of the student’s final grade in any subject.</w:t>
      </w:r>
    </w:p>
    <w:p w14:paraId="18B152F7" w14:textId="77777777" w:rsidR="00691E61" w:rsidRDefault="00691E61" w:rsidP="00291044">
      <w:pPr>
        <w:pStyle w:val="Default"/>
        <w:rPr>
          <w:rFonts w:ascii="Arial" w:hAnsi="Arial" w:cs="Arial"/>
          <w:lang w:val="en-US"/>
        </w:rPr>
      </w:pPr>
    </w:p>
    <w:p w14:paraId="616F26A8" w14:textId="30A99C23" w:rsidR="00291044" w:rsidRDefault="00291044" w:rsidP="00291044">
      <w:pPr>
        <w:pStyle w:val="Default"/>
        <w:rPr>
          <w:rFonts w:ascii="Arial" w:hAnsi="Arial" w:cs="Arial"/>
          <w:lang w:val="en-US"/>
        </w:rPr>
      </w:pPr>
      <w:r w:rsidRPr="00291044">
        <w:rPr>
          <w:rFonts w:ascii="Arial" w:hAnsi="Arial" w:cs="Arial"/>
          <w:lang w:val="en-US"/>
        </w:rPr>
        <w:t xml:space="preserve">If </w:t>
      </w:r>
      <w:r>
        <w:rPr>
          <w:rFonts w:ascii="Arial" w:hAnsi="Arial" w:cs="Arial"/>
          <w:lang w:val="en-US"/>
        </w:rPr>
        <w:t xml:space="preserve">coursework is </w:t>
      </w:r>
      <w:r w:rsidRPr="00291044">
        <w:rPr>
          <w:rFonts w:ascii="Arial" w:hAnsi="Arial" w:cs="Arial"/>
          <w:lang w:val="en-US"/>
        </w:rPr>
        <w:t xml:space="preserve">signed off by the student as their own work but the teacher still suspects plagiarism, collusion, too much help, or cheating, the </w:t>
      </w:r>
      <w:proofErr w:type="spellStart"/>
      <w:r w:rsidRPr="00291044">
        <w:rPr>
          <w:rFonts w:ascii="Arial" w:hAnsi="Arial" w:cs="Arial"/>
          <w:lang w:val="en-US"/>
        </w:rPr>
        <w:t>IB</w:t>
      </w:r>
      <w:proofErr w:type="spellEnd"/>
      <w:r w:rsidRPr="00291044">
        <w:rPr>
          <w:rFonts w:ascii="Arial" w:hAnsi="Arial" w:cs="Arial"/>
          <w:lang w:val="en-US"/>
        </w:rPr>
        <w:t xml:space="preserve"> must be informed and there will be an investigation to collect evidence for a report to the </w:t>
      </w:r>
      <w:proofErr w:type="spellStart"/>
      <w:r w:rsidRPr="00291044">
        <w:rPr>
          <w:rFonts w:ascii="Arial" w:hAnsi="Arial" w:cs="Arial"/>
          <w:lang w:val="en-US"/>
        </w:rPr>
        <w:t>IB’s</w:t>
      </w:r>
      <w:proofErr w:type="spellEnd"/>
      <w:r w:rsidRPr="00291044">
        <w:rPr>
          <w:rFonts w:ascii="Arial" w:hAnsi="Arial" w:cs="Arial"/>
          <w:lang w:val="en-US"/>
        </w:rPr>
        <w:t xml:space="preserve"> Final Award Committee. This will include statements from the student, the teacher and the </w:t>
      </w:r>
      <w:proofErr w:type="spellStart"/>
      <w:r w:rsidRPr="00291044">
        <w:rPr>
          <w:rFonts w:ascii="Arial" w:hAnsi="Arial" w:cs="Arial"/>
          <w:lang w:val="en-US"/>
        </w:rPr>
        <w:t>IB</w:t>
      </w:r>
      <w:proofErr w:type="spellEnd"/>
      <w:r w:rsidRPr="00291044">
        <w:rPr>
          <w:rFonts w:ascii="Arial" w:hAnsi="Arial" w:cs="Arial"/>
          <w:lang w:val="en-US"/>
        </w:rPr>
        <w:t xml:space="preserve"> Diploma coordinator. If the Committee decides that malpractice has occurred, no mark will be given for the subject and the Diploma will not be awarded.</w:t>
      </w:r>
    </w:p>
    <w:p w14:paraId="7FA4F9D6" w14:textId="77777777" w:rsidR="00691E61" w:rsidRDefault="00691E61" w:rsidP="00291044">
      <w:pPr>
        <w:pStyle w:val="Default"/>
        <w:rPr>
          <w:rFonts w:ascii="Arial" w:hAnsi="Arial" w:cs="Arial"/>
          <w:lang w:val="en-US"/>
        </w:rPr>
      </w:pPr>
    </w:p>
    <w:p w14:paraId="77118A03" w14:textId="73A3A695" w:rsidR="00691E61" w:rsidRDefault="00691E61" w:rsidP="00291044">
      <w:pPr>
        <w:pStyle w:val="Defaul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school reserves the right to not submit a piece of work that is not acceptable measured against </w:t>
      </w:r>
      <w:proofErr w:type="spellStart"/>
      <w:r>
        <w:rPr>
          <w:rFonts w:ascii="Arial" w:hAnsi="Arial" w:cs="Arial"/>
          <w:lang w:val="en-US"/>
        </w:rPr>
        <w:t>IB</w:t>
      </w:r>
      <w:proofErr w:type="spellEnd"/>
      <w:r>
        <w:rPr>
          <w:rFonts w:ascii="Arial" w:hAnsi="Arial" w:cs="Arial"/>
          <w:lang w:val="en-US"/>
        </w:rPr>
        <w:t xml:space="preserve"> standards.</w:t>
      </w:r>
    </w:p>
    <w:p w14:paraId="683AA028" w14:textId="77777777" w:rsidR="00691E61" w:rsidRDefault="00691E61" w:rsidP="00291044">
      <w:pPr>
        <w:pStyle w:val="Default"/>
        <w:rPr>
          <w:rFonts w:ascii="Arial" w:hAnsi="Arial" w:cs="Arial"/>
          <w:lang w:val="en-US"/>
        </w:rPr>
      </w:pPr>
    </w:p>
    <w:p w14:paraId="31CC6354" w14:textId="47574A02" w:rsidR="00493329" w:rsidRDefault="00691E61" w:rsidP="0030428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All internal school deadl</w:t>
      </w:r>
      <w:r w:rsidR="00493329">
        <w:rPr>
          <w:rFonts w:ascii="Arial" w:hAnsi="Arial" w:cs="Arial"/>
          <w:lang w:val="en-US"/>
        </w:rPr>
        <w:t>ines must be kept. To get deadline extens</w:t>
      </w:r>
      <w:r>
        <w:rPr>
          <w:rFonts w:ascii="Arial" w:hAnsi="Arial" w:cs="Arial"/>
          <w:lang w:val="en-US"/>
        </w:rPr>
        <w:t>ions</w:t>
      </w:r>
      <w:r w:rsidR="00493329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the subject teacher in question must be contacted by the student well before the dea</w:t>
      </w:r>
      <w:r w:rsidR="00493329">
        <w:rPr>
          <w:rFonts w:ascii="Arial" w:hAnsi="Arial" w:cs="Arial"/>
          <w:lang w:val="en-US"/>
        </w:rPr>
        <w:t>d</w:t>
      </w:r>
      <w:r>
        <w:rPr>
          <w:rFonts w:ascii="Arial" w:hAnsi="Arial" w:cs="Arial"/>
          <w:lang w:val="en-US"/>
        </w:rPr>
        <w:t xml:space="preserve">line, and a medical document is usually needed. </w:t>
      </w:r>
      <w:r w:rsidR="00493329">
        <w:rPr>
          <w:rFonts w:ascii="Arial" w:hAnsi="Arial" w:cs="Arial"/>
          <w:lang w:val="en-US"/>
        </w:rPr>
        <w:t xml:space="preserve">The student’s personal tutor and the </w:t>
      </w:r>
      <w:proofErr w:type="spellStart"/>
      <w:r w:rsidR="00493329">
        <w:rPr>
          <w:rFonts w:ascii="Arial" w:hAnsi="Arial" w:cs="Arial"/>
          <w:lang w:val="en-US"/>
        </w:rPr>
        <w:t>IB</w:t>
      </w:r>
      <w:proofErr w:type="spellEnd"/>
      <w:r w:rsidR="00493329">
        <w:rPr>
          <w:rFonts w:ascii="Arial" w:hAnsi="Arial" w:cs="Arial"/>
          <w:lang w:val="en-US"/>
        </w:rPr>
        <w:t xml:space="preserve"> coordinator must be informed of any deadline extensions. If extensions are needed linked to </w:t>
      </w:r>
      <w:r w:rsidR="00304280">
        <w:rPr>
          <w:rFonts w:ascii="Arial" w:hAnsi="Arial" w:cs="Arial"/>
          <w:lang w:val="en-US"/>
        </w:rPr>
        <w:t xml:space="preserve">final deadlines set by the IBO, the subject teacher must immediately contact the student’s personal tutor and the </w:t>
      </w:r>
      <w:proofErr w:type="spellStart"/>
      <w:r w:rsidR="00304280">
        <w:rPr>
          <w:rFonts w:ascii="Arial" w:hAnsi="Arial" w:cs="Arial"/>
          <w:lang w:val="en-US"/>
        </w:rPr>
        <w:t>IB</w:t>
      </w:r>
      <w:proofErr w:type="spellEnd"/>
      <w:r w:rsidR="00304280">
        <w:rPr>
          <w:rFonts w:ascii="Arial" w:hAnsi="Arial" w:cs="Arial"/>
          <w:lang w:val="en-US"/>
        </w:rPr>
        <w:t xml:space="preserve"> coordinator. The </w:t>
      </w:r>
      <w:proofErr w:type="spellStart"/>
      <w:r w:rsidR="00304280">
        <w:rPr>
          <w:rFonts w:ascii="Arial" w:hAnsi="Arial" w:cs="Arial"/>
          <w:lang w:val="en-US"/>
        </w:rPr>
        <w:t>IB</w:t>
      </w:r>
      <w:proofErr w:type="spellEnd"/>
      <w:r w:rsidR="00304280">
        <w:rPr>
          <w:rFonts w:ascii="Arial" w:hAnsi="Arial" w:cs="Arial"/>
          <w:lang w:val="en-US"/>
        </w:rPr>
        <w:t xml:space="preserve"> coordinator will immediately contact the IBO if the needed extension is due to </w:t>
      </w:r>
      <w:r w:rsidR="00304280" w:rsidRPr="00304280">
        <w:rPr>
          <w:rFonts w:ascii="Arial" w:hAnsi="Arial" w:cs="Arial"/>
          <w:lang w:val="en-US"/>
        </w:rPr>
        <w:t>cases of illn</w:t>
      </w:r>
      <w:r w:rsidR="00304280">
        <w:rPr>
          <w:rFonts w:ascii="Arial" w:hAnsi="Arial" w:cs="Arial"/>
          <w:lang w:val="en-US"/>
        </w:rPr>
        <w:t>ess or accident when a student</w:t>
      </w:r>
      <w:r w:rsidR="00304280" w:rsidRPr="00304280">
        <w:rPr>
          <w:rFonts w:ascii="Arial" w:hAnsi="Arial" w:cs="Arial"/>
          <w:lang w:val="en-US"/>
        </w:rPr>
        <w:t xml:space="preserve"> is genuinely prevented from</w:t>
      </w:r>
      <w:r w:rsidR="00304280">
        <w:rPr>
          <w:rFonts w:ascii="Arial" w:hAnsi="Arial" w:cs="Arial"/>
          <w:lang w:val="en-US"/>
        </w:rPr>
        <w:t xml:space="preserve"> </w:t>
      </w:r>
      <w:r w:rsidR="00304280" w:rsidRPr="00304280">
        <w:rPr>
          <w:rFonts w:ascii="Arial" w:hAnsi="Arial" w:cs="Arial"/>
          <w:lang w:val="en-US"/>
        </w:rPr>
        <w:t xml:space="preserve">completing work in time. A request for an extension to a deadline must be received at </w:t>
      </w:r>
      <w:proofErr w:type="spellStart"/>
      <w:r w:rsidR="00304280" w:rsidRPr="00304280">
        <w:rPr>
          <w:rFonts w:ascii="Arial" w:hAnsi="Arial" w:cs="Arial"/>
          <w:lang w:val="en-US"/>
        </w:rPr>
        <w:t>IB</w:t>
      </w:r>
      <w:proofErr w:type="spellEnd"/>
      <w:r w:rsidR="00304280" w:rsidRPr="00304280">
        <w:rPr>
          <w:rFonts w:ascii="Arial" w:hAnsi="Arial" w:cs="Arial"/>
          <w:lang w:val="en-US"/>
        </w:rPr>
        <w:t xml:space="preserve"> Card</w:t>
      </w:r>
      <w:r w:rsidR="00304280">
        <w:rPr>
          <w:rFonts w:ascii="Arial" w:hAnsi="Arial" w:cs="Arial"/>
          <w:lang w:val="en-US"/>
        </w:rPr>
        <w:t xml:space="preserve">iff before the normal deadline. </w:t>
      </w:r>
      <w:r w:rsidR="00304280" w:rsidRPr="00304280">
        <w:rPr>
          <w:rFonts w:ascii="Arial" w:hAnsi="Arial" w:cs="Arial"/>
          <w:lang w:val="en-US"/>
        </w:rPr>
        <w:t>An extension to a deadline will not be authorized retrospectively.</w:t>
      </w:r>
    </w:p>
    <w:p w14:paraId="7ABF0185" w14:textId="77777777" w:rsidR="00304280" w:rsidRPr="00304280" w:rsidRDefault="00304280" w:rsidP="0030428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9379351" w14:textId="27948429" w:rsidR="00730230" w:rsidRPr="00730230" w:rsidRDefault="00730230" w:rsidP="00730230">
      <w:pPr>
        <w:pStyle w:val="Default"/>
        <w:rPr>
          <w:rFonts w:ascii="Arial" w:hAnsi="Arial" w:cs="Arial"/>
          <w:color w:val="auto"/>
          <w:lang w:val="en-US"/>
        </w:rPr>
      </w:pPr>
    </w:p>
    <w:p w14:paraId="717095FD" w14:textId="637A239B" w:rsidR="00730230" w:rsidRPr="00291044" w:rsidRDefault="00291044" w:rsidP="00730230">
      <w:pPr>
        <w:pStyle w:val="Default"/>
        <w:rPr>
          <w:rFonts w:ascii="Arial" w:hAnsi="Arial" w:cs="Arial"/>
          <w:b/>
          <w:color w:val="auto"/>
          <w:lang w:val="en-US"/>
        </w:rPr>
      </w:pPr>
      <w:r>
        <w:rPr>
          <w:rFonts w:ascii="Arial" w:hAnsi="Arial" w:cs="Arial"/>
          <w:b/>
          <w:color w:val="auto"/>
          <w:lang w:val="en-US"/>
        </w:rPr>
        <w:t>Subject tests</w:t>
      </w:r>
      <w:r w:rsidR="00730230" w:rsidRPr="00291044">
        <w:rPr>
          <w:rFonts w:ascii="Arial" w:hAnsi="Arial" w:cs="Arial"/>
          <w:b/>
          <w:color w:val="auto"/>
          <w:lang w:val="en-US"/>
        </w:rPr>
        <w:t xml:space="preserve"> or Mock examinations </w:t>
      </w:r>
    </w:p>
    <w:p w14:paraId="14B0A380" w14:textId="1BCF89E2" w:rsidR="00730230" w:rsidRDefault="00730230" w:rsidP="00730230">
      <w:pPr>
        <w:rPr>
          <w:rFonts w:ascii="Arial" w:hAnsi="Arial" w:cs="Arial"/>
          <w:lang w:val="en-US"/>
        </w:rPr>
      </w:pPr>
      <w:r w:rsidRPr="00730230">
        <w:rPr>
          <w:rFonts w:ascii="Arial" w:hAnsi="Arial" w:cs="Arial"/>
          <w:lang w:val="en-US"/>
        </w:rPr>
        <w:t>If plagiarism or cheating in any form is discovered during a test/</w:t>
      </w:r>
      <w:r w:rsidR="00291044">
        <w:rPr>
          <w:rFonts w:ascii="Arial" w:hAnsi="Arial" w:cs="Arial"/>
          <w:lang w:val="en-US"/>
        </w:rPr>
        <w:t xml:space="preserve"> mock </w:t>
      </w:r>
      <w:r w:rsidRPr="00730230">
        <w:rPr>
          <w:rFonts w:ascii="Arial" w:hAnsi="Arial" w:cs="Arial"/>
          <w:lang w:val="en-US"/>
        </w:rPr>
        <w:t xml:space="preserve">examination, </w:t>
      </w:r>
      <w:r w:rsidR="009C701C">
        <w:rPr>
          <w:rFonts w:ascii="Arial" w:hAnsi="Arial" w:cs="Arial"/>
          <w:lang w:val="en-US"/>
        </w:rPr>
        <w:t>the</w:t>
      </w:r>
      <w:r w:rsidRPr="00730230">
        <w:rPr>
          <w:rFonts w:ascii="Arial" w:hAnsi="Arial" w:cs="Arial"/>
          <w:lang w:val="en-US"/>
        </w:rPr>
        <w:t xml:space="preserve"> student will be asked to leave the examination/test and will not receive a grade for this. The student will be invi</w:t>
      </w:r>
      <w:r w:rsidR="00304280">
        <w:rPr>
          <w:rFonts w:ascii="Arial" w:hAnsi="Arial" w:cs="Arial"/>
          <w:lang w:val="en-US"/>
        </w:rPr>
        <w:t xml:space="preserve">ted to a meeting with the </w:t>
      </w:r>
      <w:proofErr w:type="spellStart"/>
      <w:r w:rsidR="00304280">
        <w:rPr>
          <w:rFonts w:ascii="Arial" w:hAnsi="Arial" w:cs="Arial"/>
          <w:lang w:val="en-US"/>
        </w:rPr>
        <w:t>IB</w:t>
      </w:r>
      <w:proofErr w:type="spellEnd"/>
      <w:r w:rsidR="00304280">
        <w:rPr>
          <w:rFonts w:ascii="Arial" w:hAnsi="Arial" w:cs="Arial"/>
          <w:lang w:val="en-US"/>
        </w:rPr>
        <w:t xml:space="preserve"> c</w:t>
      </w:r>
      <w:r w:rsidRPr="00730230">
        <w:rPr>
          <w:rFonts w:ascii="Arial" w:hAnsi="Arial" w:cs="Arial"/>
          <w:lang w:val="en-US"/>
        </w:rPr>
        <w:t>oordinator to discuss the situation.</w:t>
      </w:r>
      <w:r w:rsidR="00291044">
        <w:rPr>
          <w:rFonts w:ascii="Arial" w:hAnsi="Arial" w:cs="Arial"/>
          <w:lang w:val="en-US"/>
        </w:rPr>
        <w:t xml:space="preserve"> The parents/guardians of students under 18 will automatically be informed by the student’s personal tutor</w:t>
      </w:r>
      <w:r w:rsidR="00304280">
        <w:rPr>
          <w:rFonts w:ascii="Arial" w:hAnsi="Arial" w:cs="Arial"/>
          <w:lang w:val="en-US"/>
        </w:rPr>
        <w:t>.</w:t>
      </w:r>
    </w:p>
    <w:p w14:paraId="35F55D11" w14:textId="77777777" w:rsidR="00A53C17" w:rsidRDefault="00A53C17" w:rsidP="00730230">
      <w:pPr>
        <w:rPr>
          <w:rFonts w:ascii="Arial" w:hAnsi="Arial" w:cs="Arial"/>
          <w:lang w:val="en-US"/>
        </w:rPr>
      </w:pPr>
    </w:p>
    <w:p w14:paraId="2F631D3E" w14:textId="77777777" w:rsidR="00291044" w:rsidRDefault="00291044" w:rsidP="00291044">
      <w:pPr>
        <w:rPr>
          <w:rFonts w:ascii="Arial" w:hAnsi="Arial" w:cs="Arial"/>
          <w:b/>
          <w:lang w:val="en-US"/>
        </w:rPr>
      </w:pPr>
      <w:r w:rsidRPr="00291044">
        <w:rPr>
          <w:rFonts w:ascii="Arial" w:hAnsi="Arial" w:cs="Arial"/>
          <w:b/>
          <w:lang w:val="en-US"/>
        </w:rPr>
        <w:t xml:space="preserve">Final </w:t>
      </w:r>
      <w:proofErr w:type="spellStart"/>
      <w:r w:rsidRPr="00291044">
        <w:rPr>
          <w:rFonts w:ascii="Arial" w:hAnsi="Arial" w:cs="Arial"/>
          <w:b/>
          <w:lang w:val="en-US"/>
        </w:rPr>
        <w:t>IB</w:t>
      </w:r>
      <w:proofErr w:type="spellEnd"/>
      <w:r w:rsidRPr="00291044">
        <w:rPr>
          <w:rFonts w:ascii="Arial" w:hAnsi="Arial" w:cs="Arial"/>
          <w:b/>
          <w:lang w:val="en-US"/>
        </w:rPr>
        <w:t xml:space="preserve"> examinations</w:t>
      </w:r>
    </w:p>
    <w:p w14:paraId="5284193F" w14:textId="477F8F35" w:rsidR="00B72C17" w:rsidRDefault="00B72C17" w:rsidP="00291044">
      <w:pPr>
        <w:rPr>
          <w:rFonts w:ascii="Arial" w:hAnsi="Arial" w:cs="Arial"/>
          <w:lang w:val="en-US"/>
        </w:rPr>
      </w:pPr>
      <w:r w:rsidRPr="00693EF4">
        <w:rPr>
          <w:rFonts w:ascii="Arial" w:hAnsi="Arial" w:cs="Arial"/>
          <w:lang w:val="en-US"/>
        </w:rPr>
        <w:t xml:space="preserve">An act of misconduct by a student during an </w:t>
      </w:r>
      <w:proofErr w:type="spellStart"/>
      <w:r w:rsidRPr="00693EF4">
        <w:rPr>
          <w:rFonts w:ascii="Arial" w:hAnsi="Arial" w:cs="Arial"/>
          <w:lang w:val="en-US"/>
        </w:rPr>
        <w:t>IB</w:t>
      </w:r>
      <w:proofErr w:type="spellEnd"/>
      <w:r w:rsidRPr="00693EF4">
        <w:rPr>
          <w:rFonts w:ascii="Arial" w:hAnsi="Arial" w:cs="Arial"/>
          <w:lang w:val="en-US"/>
        </w:rPr>
        <w:t xml:space="preserve"> examination will be reported immediately to the </w:t>
      </w:r>
      <w:proofErr w:type="spellStart"/>
      <w:r w:rsidRPr="00693EF4">
        <w:rPr>
          <w:rFonts w:ascii="Arial" w:hAnsi="Arial" w:cs="Arial"/>
          <w:lang w:val="en-US"/>
        </w:rPr>
        <w:t>IB</w:t>
      </w:r>
      <w:proofErr w:type="spellEnd"/>
      <w:r w:rsidRPr="00693EF4">
        <w:rPr>
          <w:rFonts w:ascii="Arial" w:hAnsi="Arial" w:cs="Arial"/>
          <w:lang w:val="en-US"/>
        </w:rPr>
        <w:t xml:space="preserve"> Assessment Centre by the </w:t>
      </w:r>
      <w:proofErr w:type="spellStart"/>
      <w:r w:rsidRPr="00693EF4">
        <w:rPr>
          <w:rFonts w:ascii="Arial" w:hAnsi="Arial" w:cs="Arial"/>
          <w:lang w:val="en-US"/>
        </w:rPr>
        <w:t>IB</w:t>
      </w:r>
      <w:proofErr w:type="spellEnd"/>
      <w:r w:rsidR="00291044">
        <w:rPr>
          <w:rFonts w:ascii="Arial" w:hAnsi="Arial" w:cs="Arial"/>
          <w:lang w:val="en-US"/>
        </w:rPr>
        <w:t xml:space="preserve"> coordinator, according to </w:t>
      </w:r>
      <w:proofErr w:type="gramStart"/>
      <w:r w:rsidR="00675D3B" w:rsidRPr="00BB324F">
        <w:rPr>
          <w:rFonts w:ascii="Arial" w:hAnsi="Arial" w:cs="Arial"/>
          <w:i/>
          <w:lang w:val="en-US"/>
        </w:rPr>
        <w:t>The</w:t>
      </w:r>
      <w:proofErr w:type="gramEnd"/>
      <w:r w:rsidR="00675D3B" w:rsidRPr="00BB324F">
        <w:rPr>
          <w:rFonts w:ascii="Arial" w:hAnsi="Arial" w:cs="Arial"/>
          <w:i/>
          <w:lang w:val="en-US"/>
        </w:rPr>
        <w:t xml:space="preserve"> conduct of </w:t>
      </w:r>
      <w:proofErr w:type="spellStart"/>
      <w:r w:rsidR="00675D3B" w:rsidRPr="00BB324F">
        <w:rPr>
          <w:rFonts w:ascii="Arial" w:hAnsi="Arial" w:cs="Arial"/>
          <w:i/>
          <w:lang w:val="en-US"/>
        </w:rPr>
        <w:t>IB</w:t>
      </w:r>
      <w:proofErr w:type="spellEnd"/>
      <w:r w:rsidR="00675D3B" w:rsidRPr="00BB324F">
        <w:rPr>
          <w:rFonts w:ascii="Arial" w:hAnsi="Arial" w:cs="Arial"/>
          <w:i/>
          <w:lang w:val="en-US"/>
        </w:rPr>
        <w:t xml:space="preserve"> Diploma </w:t>
      </w:r>
      <w:proofErr w:type="spellStart"/>
      <w:r w:rsidR="00675D3B" w:rsidRPr="00BB324F">
        <w:rPr>
          <w:rFonts w:ascii="Arial" w:hAnsi="Arial" w:cs="Arial"/>
          <w:i/>
          <w:lang w:val="en-US"/>
        </w:rPr>
        <w:t>Programme</w:t>
      </w:r>
      <w:proofErr w:type="spellEnd"/>
      <w:r w:rsidR="00675D3B" w:rsidRPr="00BB324F">
        <w:rPr>
          <w:rFonts w:ascii="Arial" w:hAnsi="Arial" w:cs="Arial"/>
          <w:i/>
          <w:lang w:val="en-US"/>
        </w:rPr>
        <w:t xml:space="preserve"> examinations</w:t>
      </w:r>
      <w:r w:rsidR="00675D3B" w:rsidRPr="00BB324F">
        <w:rPr>
          <w:rFonts w:ascii="Arial" w:hAnsi="Arial" w:cs="Arial"/>
          <w:lang w:val="en-US"/>
        </w:rPr>
        <w:t xml:space="preserve"> </w:t>
      </w:r>
      <w:r w:rsidRPr="00675D3B">
        <w:rPr>
          <w:rFonts w:ascii="Arial" w:hAnsi="Arial" w:cs="Arial"/>
          <w:lang w:val="en-US"/>
        </w:rPr>
        <w:t>as appropriate for each year.</w:t>
      </w:r>
    </w:p>
    <w:p w14:paraId="03A5D061" w14:textId="0B37D0D7" w:rsidR="00C56ECC" w:rsidRDefault="00C56ECC" w:rsidP="00291044">
      <w:pPr>
        <w:rPr>
          <w:rFonts w:ascii="Arial" w:hAnsi="Arial" w:cs="Arial"/>
          <w:lang w:val="en-US"/>
        </w:rPr>
      </w:pPr>
    </w:p>
    <w:p w14:paraId="75D7B32B" w14:textId="510B7547" w:rsidR="00291044" w:rsidRDefault="00291044" w:rsidP="0029104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 candidate will not be expelled from the examination room solely on the basis of suspected misconduct. However, the invigilator will immediately contact the </w:t>
      </w:r>
      <w:proofErr w:type="spellStart"/>
      <w:r>
        <w:rPr>
          <w:rFonts w:ascii="Arial" w:hAnsi="Arial" w:cs="Arial"/>
          <w:lang w:val="en-US"/>
        </w:rPr>
        <w:t>IB</w:t>
      </w:r>
      <w:proofErr w:type="spellEnd"/>
      <w:r>
        <w:rPr>
          <w:rFonts w:ascii="Arial" w:hAnsi="Arial" w:cs="Arial"/>
          <w:lang w:val="en-US"/>
        </w:rPr>
        <w:t xml:space="preserve"> coordinator, and the student will be formally cautioned but allowed to complete the examination. </w:t>
      </w:r>
      <w:r w:rsidR="00817614">
        <w:rPr>
          <w:rFonts w:ascii="Arial" w:hAnsi="Arial" w:cs="Arial"/>
          <w:lang w:val="en-US"/>
        </w:rPr>
        <w:t xml:space="preserve">Without disturbing the other candidates, the matter will be raised with the concerned student at the end of the examination. This excludes disruptive behavior, which will be stopped immediately. The </w:t>
      </w:r>
      <w:proofErr w:type="spellStart"/>
      <w:r w:rsidR="00817614">
        <w:rPr>
          <w:rFonts w:ascii="Arial" w:hAnsi="Arial" w:cs="Arial"/>
          <w:lang w:val="en-US"/>
        </w:rPr>
        <w:t>IB</w:t>
      </w:r>
      <w:proofErr w:type="spellEnd"/>
      <w:r w:rsidR="00817614">
        <w:rPr>
          <w:rFonts w:ascii="Arial" w:hAnsi="Arial" w:cs="Arial"/>
          <w:lang w:val="en-US"/>
        </w:rPr>
        <w:t xml:space="preserve"> coordinator has the right to expel form the examination room any candidate whose behavior is interfering with the proper conduct of the examinations.  </w:t>
      </w:r>
    </w:p>
    <w:p w14:paraId="60B948DC" w14:textId="77777777" w:rsidR="00E37CCC" w:rsidRDefault="00E37CCC" w:rsidP="00291044">
      <w:pPr>
        <w:rPr>
          <w:rFonts w:ascii="Arial" w:hAnsi="Arial" w:cs="Arial"/>
          <w:lang w:val="en-US"/>
        </w:rPr>
      </w:pPr>
    </w:p>
    <w:p w14:paraId="3F2CFDCF" w14:textId="2BCE5F1D" w:rsidR="00E37CCC" w:rsidRDefault="008624C0" w:rsidP="00291044">
      <w:pPr>
        <w:rPr>
          <w:rFonts w:ascii="Arial" w:hAnsi="Arial" w:cs="Arial"/>
          <w:lang w:val="en-US"/>
        </w:rPr>
      </w:pPr>
      <w:r>
        <w:rPr>
          <w:rFonts w:ascii="Arial" w:hAnsi="Arial" w:cs="Arial"/>
          <w:i/>
          <w:lang w:val="en-US"/>
        </w:rPr>
        <w:tab/>
      </w:r>
      <w:r>
        <w:rPr>
          <w:rFonts w:ascii="Arial" w:hAnsi="Arial" w:cs="Arial"/>
          <w:i/>
          <w:lang w:val="en-US"/>
        </w:rPr>
        <w:tab/>
      </w:r>
      <w:r>
        <w:rPr>
          <w:rFonts w:ascii="Arial" w:hAnsi="Arial" w:cs="Arial"/>
          <w:i/>
          <w:lang w:val="en-US"/>
        </w:rPr>
        <w:tab/>
      </w:r>
      <w:r>
        <w:rPr>
          <w:rFonts w:ascii="Arial" w:hAnsi="Arial" w:cs="Arial"/>
          <w:i/>
          <w:lang w:val="en-US"/>
        </w:rPr>
        <w:tab/>
      </w:r>
      <w:r w:rsidR="00E37CCC" w:rsidRPr="00E37CCC">
        <w:rPr>
          <w:rFonts w:ascii="Arial" w:hAnsi="Arial" w:cs="Arial"/>
          <w:i/>
          <w:lang w:val="en-US"/>
        </w:rPr>
        <w:t xml:space="preserve">General regulations: Diploma </w:t>
      </w:r>
      <w:proofErr w:type="spellStart"/>
      <w:r w:rsidR="00E37CCC" w:rsidRPr="00E37CCC">
        <w:rPr>
          <w:rFonts w:ascii="Arial" w:hAnsi="Arial" w:cs="Arial"/>
          <w:i/>
          <w:lang w:val="en-US"/>
        </w:rPr>
        <w:t>Programme</w:t>
      </w:r>
      <w:proofErr w:type="spellEnd"/>
      <w:r w:rsidR="00E37CCC" w:rsidRPr="00E37CCC">
        <w:rPr>
          <w:rFonts w:ascii="Arial" w:hAnsi="Arial" w:cs="Arial"/>
          <w:i/>
          <w:lang w:val="en-US"/>
        </w:rPr>
        <w:t>, article 20</w:t>
      </w:r>
      <w:r w:rsidR="00E37CCC">
        <w:rPr>
          <w:rFonts w:ascii="Arial" w:hAnsi="Arial" w:cs="Arial"/>
          <w:lang w:val="en-US"/>
        </w:rPr>
        <w:t xml:space="preserve"> (2014)</w:t>
      </w:r>
    </w:p>
    <w:p w14:paraId="6A29E0B5" w14:textId="77777777" w:rsidR="00C56ECC" w:rsidRDefault="00C56ECC" w:rsidP="00C56ECC">
      <w:pPr>
        <w:rPr>
          <w:rFonts w:ascii="Arial" w:hAnsi="Arial" w:cs="Arial"/>
          <w:lang w:val="en-US"/>
        </w:rPr>
      </w:pPr>
    </w:p>
    <w:p w14:paraId="2A95DF3B" w14:textId="1B88CCEA" w:rsidR="00C56ECC" w:rsidRDefault="00C56ECC" w:rsidP="00C56EC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All </w:t>
      </w:r>
      <w:proofErr w:type="spellStart"/>
      <w:r>
        <w:rPr>
          <w:rFonts w:ascii="Arial" w:hAnsi="Arial" w:cs="Arial"/>
          <w:lang w:val="en-US"/>
        </w:rPr>
        <w:t>IB</w:t>
      </w:r>
      <w:proofErr w:type="spellEnd"/>
      <w:r>
        <w:rPr>
          <w:rFonts w:ascii="Arial" w:hAnsi="Arial" w:cs="Arial"/>
          <w:lang w:val="en-US"/>
        </w:rPr>
        <w:t xml:space="preserve"> students are expected to inform their </w:t>
      </w:r>
      <w:proofErr w:type="spellStart"/>
      <w:r>
        <w:rPr>
          <w:rFonts w:ascii="Arial" w:hAnsi="Arial" w:cs="Arial"/>
          <w:lang w:val="en-US"/>
        </w:rPr>
        <w:t>IB</w:t>
      </w:r>
      <w:proofErr w:type="spellEnd"/>
      <w:r>
        <w:rPr>
          <w:rFonts w:ascii="Arial" w:hAnsi="Arial" w:cs="Arial"/>
          <w:lang w:val="en-US"/>
        </w:rPr>
        <w:t xml:space="preserve"> coordinator immediately if an act that compromises the integrity of the examination is identified. This includes information shared in social media before the </w:t>
      </w:r>
      <w:proofErr w:type="gramStart"/>
      <w:r>
        <w:rPr>
          <w:rFonts w:ascii="Arial" w:hAnsi="Arial" w:cs="Arial"/>
          <w:lang w:val="en-US"/>
        </w:rPr>
        <w:t>24 hour</w:t>
      </w:r>
      <w:proofErr w:type="gramEnd"/>
      <w:r>
        <w:rPr>
          <w:rFonts w:ascii="Arial" w:hAnsi="Arial" w:cs="Arial"/>
          <w:lang w:val="en-US"/>
        </w:rPr>
        <w:t xml:space="preserve"> limit after the written exams has passed. </w:t>
      </w:r>
    </w:p>
    <w:p w14:paraId="52A192C7" w14:textId="77777777" w:rsidR="00C56ECC" w:rsidRDefault="00C56ECC" w:rsidP="00C56ECC">
      <w:pPr>
        <w:rPr>
          <w:rFonts w:ascii="Arial" w:hAnsi="Arial" w:cs="Arial"/>
          <w:lang w:val="en-US"/>
        </w:rPr>
      </w:pPr>
    </w:p>
    <w:p w14:paraId="06E82BAF" w14:textId="077D9827" w:rsidR="00291044" w:rsidRDefault="00291044" w:rsidP="00291044">
      <w:pPr>
        <w:rPr>
          <w:rFonts w:ascii="Arial" w:hAnsi="Arial" w:cs="Arial"/>
          <w:lang w:val="en-US"/>
        </w:rPr>
      </w:pPr>
    </w:p>
    <w:p w14:paraId="52E88960" w14:textId="2E8ED9BE" w:rsidR="00BC21E1" w:rsidRPr="00F3082D" w:rsidRDefault="00BC21E1" w:rsidP="00291044">
      <w:pPr>
        <w:rPr>
          <w:rFonts w:ascii="Arial" w:hAnsi="Arial" w:cs="Arial"/>
          <w:b/>
          <w:lang w:val="en-US"/>
        </w:rPr>
      </w:pPr>
      <w:r w:rsidRPr="00F3082D">
        <w:rPr>
          <w:rFonts w:ascii="Arial" w:hAnsi="Arial" w:cs="Arial"/>
          <w:b/>
          <w:lang w:val="en-US"/>
        </w:rPr>
        <w:t>School maladministration</w:t>
      </w:r>
    </w:p>
    <w:p w14:paraId="39441056" w14:textId="03338392" w:rsidR="00BC21E1" w:rsidRDefault="00BC21E1" w:rsidP="00291044">
      <w:pPr>
        <w:rPr>
          <w:rFonts w:ascii="Arial" w:hAnsi="Arial" w:cs="Arial"/>
          <w:lang w:val="en-US"/>
        </w:rPr>
      </w:pPr>
    </w:p>
    <w:p w14:paraId="6A4B20B9" w14:textId="01A55BDC" w:rsidR="00BC21E1" w:rsidRDefault="00BC21E1" w:rsidP="0029104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</w:t>
      </w:r>
      <w:proofErr w:type="spellStart"/>
      <w:r>
        <w:rPr>
          <w:rFonts w:ascii="Arial" w:hAnsi="Arial" w:cs="Arial"/>
          <w:lang w:val="en-US"/>
        </w:rPr>
        <w:t>IB</w:t>
      </w:r>
      <w:proofErr w:type="spellEnd"/>
      <w:r>
        <w:rPr>
          <w:rFonts w:ascii="Arial" w:hAnsi="Arial" w:cs="Arial"/>
          <w:lang w:val="en-US"/>
        </w:rPr>
        <w:t xml:space="preserve"> defines school maladministration as an action that infringes </w:t>
      </w:r>
      <w:proofErr w:type="spellStart"/>
      <w:r>
        <w:rPr>
          <w:rFonts w:ascii="Arial" w:hAnsi="Arial" w:cs="Arial"/>
          <w:lang w:val="en-US"/>
        </w:rPr>
        <w:t>IB</w:t>
      </w:r>
      <w:proofErr w:type="spellEnd"/>
      <w:r>
        <w:rPr>
          <w:rFonts w:ascii="Arial" w:hAnsi="Arial" w:cs="Arial"/>
          <w:lang w:val="en-US"/>
        </w:rPr>
        <w:t xml:space="preserve"> rules and regulations, and potentially threatens the integrity of </w:t>
      </w:r>
      <w:proofErr w:type="spellStart"/>
      <w:r>
        <w:rPr>
          <w:rFonts w:ascii="Arial" w:hAnsi="Arial" w:cs="Arial"/>
          <w:lang w:val="en-US"/>
        </w:rPr>
        <w:t>IB</w:t>
      </w:r>
      <w:proofErr w:type="spellEnd"/>
      <w:r>
        <w:rPr>
          <w:rFonts w:ascii="Arial" w:hAnsi="Arial" w:cs="Arial"/>
          <w:lang w:val="en-US"/>
        </w:rPr>
        <w:t xml:space="preserve"> assessments or examinations </w:t>
      </w:r>
      <w:r>
        <w:rPr>
          <w:rFonts w:ascii="Arial" w:hAnsi="Arial" w:cs="Arial"/>
          <w:i/>
          <w:iCs/>
          <w:lang w:val="en-US"/>
        </w:rPr>
        <w:t>Academic integrity, 2019</w:t>
      </w:r>
      <w:r>
        <w:rPr>
          <w:rFonts w:ascii="Arial" w:hAnsi="Arial" w:cs="Arial"/>
          <w:lang w:val="en-US"/>
        </w:rPr>
        <w:t xml:space="preserve">). </w:t>
      </w:r>
    </w:p>
    <w:p w14:paraId="3FC1BA40" w14:textId="0612ECFD" w:rsidR="00BC21E1" w:rsidRDefault="00BC21E1" w:rsidP="00291044">
      <w:pPr>
        <w:rPr>
          <w:rFonts w:ascii="Arial" w:hAnsi="Arial" w:cs="Arial"/>
          <w:lang w:val="en-US"/>
        </w:rPr>
      </w:pPr>
    </w:p>
    <w:p w14:paraId="1F1A6CA5" w14:textId="2D60344A" w:rsidR="00BC21E1" w:rsidRDefault="00BC21E1" w:rsidP="0029104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Examples of this includes (but is not limited to):</w:t>
      </w:r>
    </w:p>
    <w:p w14:paraId="5EC2D8FE" w14:textId="24F4F501" w:rsidR="00BC21E1" w:rsidRPr="00F3082D" w:rsidRDefault="00BC21E1" w:rsidP="00BC21E1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F3082D">
        <w:rPr>
          <w:rFonts w:ascii="Arial" w:hAnsi="Arial" w:cs="Arial"/>
          <w:sz w:val="24"/>
          <w:szCs w:val="24"/>
          <w:lang w:val="en-US"/>
        </w:rPr>
        <w:t>A subject teacher providing excessive assistance to their students during coursework production by providing templates or framework and/or providing multiples edits to the work</w:t>
      </w:r>
    </w:p>
    <w:p w14:paraId="6467F80F" w14:textId="6BC91124" w:rsidR="00BC21E1" w:rsidRPr="00F3082D" w:rsidRDefault="00BC21E1" w:rsidP="00BC21E1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F3082D">
        <w:rPr>
          <w:rFonts w:ascii="Arial" w:hAnsi="Arial" w:cs="Arial"/>
          <w:sz w:val="24"/>
          <w:szCs w:val="24"/>
          <w:lang w:val="en-US"/>
        </w:rPr>
        <w:t xml:space="preserve">Additional time being granted to students on exams without authorization from the </w:t>
      </w:r>
      <w:proofErr w:type="spellStart"/>
      <w:r w:rsidRPr="00F3082D">
        <w:rPr>
          <w:rFonts w:ascii="Arial" w:hAnsi="Arial" w:cs="Arial"/>
          <w:sz w:val="24"/>
          <w:szCs w:val="24"/>
          <w:lang w:val="en-US"/>
        </w:rPr>
        <w:t>IB</w:t>
      </w:r>
      <w:proofErr w:type="spellEnd"/>
      <w:r w:rsidRPr="00F3082D">
        <w:rPr>
          <w:rFonts w:ascii="Arial" w:hAnsi="Arial" w:cs="Arial"/>
          <w:sz w:val="24"/>
          <w:szCs w:val="24"/>
          <w:lang w:val="en-US"/>
        </w:rPr>
        <w:t xml:space="preserve"> (please refer to Inclusive education policy for more information on correct procedures).</w:t>
      </w:r>
    </w:p>
    <w:p w14:paraId="67EFD115" w14:textId="6997CF49" w:rsidR="00BC21E1" w:rsidRPr="00F3082D" w:rsidRDefault="00BC21E1" w:rsidP="00BC21E1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F3082D">
        <w:rPr>
          <w:rFonts w:ascii="Arial" w:hAnsi="Arial" w:cs="Arial"/>
          <w:sz w:val="24"/>
          <w:szCs w:val="24"/>
          <w:lang w:val="en-US"/>
        </w:rPr>
        <w:t xml:space="preserve">Insufficient number of and/or poorly trained invigilators for </w:t>
      </w:r>
      <w:proofErr w:type="spellStart"/>
      <w:r w:rsidRPr="00F3082D">
        <w:rPr>
          <w:rFonts w:ascii="Arial" w:hAnsi="Arial" w:cs="Arial"/>
          <w:sz w:val="24"/>
          <w:szCs w:val="24"/>
          <w:lang w:val="en-US"/>
        </w:rPr>
        <w:t>IB</w:t>
      </w:r>
      <w:proofErr w:type="spellEnd"/>
      <w:r w:rsidRPr="00F3082D">
        <w:rPr>
          <w:rFonts w:ascii="Arial" w:hAnsi="Arial" w:cs="Arial"/>
          <w:sz w:val="24"/>
          <w:szCs w:val="24"/>
          <w:lang w:val="en-US"/>
        </w:rPr>
        <w:t xml:space="preserve"> exams</w:t>
      </w:r>
    </w:p>
    <w:p w14:paraId="7FF81243" w14:textId="29BF45CB" w:rsidR="00BC21E1" w:rsidRPr="00F3082D" w:rsidRDefault="00BC21E1" w:rsidP="00BC21E1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F3082D">
        <w:rPr>
          <w:rFonts w:ascii="Arial" w:hAnsi="Arial" w:cs="Arial"/>
          <w:sz w:val="24"/>
          <w:szCs w:val="24"/>
          <w:lang w:val="en-US"/>
        </w:rPr>
        <w:t xml:space="preserve">Failing to monitor student bathroom visits during </w:t>
      </w:r>
      <w:proofErr w:type="spellStart"/>
      <w:r w:rsidRPr="00F3082D">
        <w:rPr>
          <w:rFonts w:ascii="Arial" w:hAnsi="Arial" w:cs="Arial"/>
          <w:sz w:val="24"/>
          <w:szCs w:val="24"/>
          <w:lang w:val="en-US"/>
        </w:rPr>
        <w:t>IB</w:t>
      </w:r>
      <w:proofErr w:type="spellEnd"/>
      <w:r w:rsidRPr="00F3082D">
        <w:rPr>
          <w:rFonts w:ascii="Arial" w:hAnsi="Arial" w:cs="Arial"/>
          <w:sz w:val="24"/>
          <w:szCs w:val="24"/>
          <w:lang w:val="en-US"/>
        </w:rPr>
        <w:t xml:space="preserve"> exams</w:t>
      </w:r>
    </w:p>
    <w:p w14:paraId="386339D3" w14:textId="6FDA1841" w:rsidR="00A53C17" w:rsidRPr="00A53C17" w:rsidRDefault="00BC21E1" w:rsidP="00A53C17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F3082D">
        <w:rPr>
          <w:rFonts w:ascii="Arial" w:hAnsi="Arial" w:cs="Arial"/>
          <w:sz w:val="24"/>
          <w:szCs w:val="24"/>
          <w:lang w:val="en-US"/>
        </w:rPr>
        <w:t>Any non-compliance with the most recent version of conduct of examination rules, including unsecure storage of examination materials</w:t>
      </w:r>
    </w:p>
    <w:p w14:paraId="13E07D24" w14:textId="77777777" w:rsidR="00291044" w:rsidRPr="00291044" w:rsidRDefault="00291044" w:rsidP="00291044">
      <w:pPr>
        <w:rPr>
          <w:rFonts w:ascii="Arial" w:hAnsi="Arial" w:cs="Arial"/>
          <w:b/>
          <w:lang w:val="en-US"/>
        </w:rPr>
      </w:pPr>
    </w:p>
    <w:p w14:paraId="30C964F9" w14:textId="77777777" w:rsidR="00B72C17" w:rsidRPr="00693EF4" w:rsidRDefault="00B72C17" w:rsidP="00B72C17">
      <w:pPr>
        <w:rPr>
          <w:rFonts w:ascii="Arial" w:hAnsi="Arial" w:cs="Arial"/>
          <w:b/>
          <w:lang w:val="en-US"/>
        </w:rPr>
      </w:pPr>
      <w:r w:rsidRPr="00693EF4">
        <w:rPr>
          <w:rFonts w:ascii="Arial" w:hAnsi="Arial" w:cs="Arial"/>
          <w:b/>
          <w:lang w:val="en-US"/>
        </w:rPr>
        <w:t xml:space="preserve">Responsibilities </w:t>
      </w:r>
    </w:p>
    <w:p w14:paraId="39336B31" w14:textId="77777777" w:rsidR="00B72C17" w:rsidRPr="00693EF4" w:rsidRDefault="00B72C17" w:rsidP="00B72C17">
      <w:pPr>
        <w:rPr>
          <w:rFonts w:ascii="Arial" w:hAnsi="Arial" w:cs="Arial"/>
          <w:b/>
          <w:lang w:val="en-US"/>
        </w:rPr>
      </w:pPr>
    </w:p>
    <w:p w14:paraId="04A3FC43" w14:textId="5A6F0E6D" w:rsidR="00B72C17" w:rsidRPr="00693EF4" w:rsidRDefault="00B72C17" w:rsidP="00B72C17">
      <w:pPr>
        <w:rPr>
          <w:rFonts w:ascii="Arial" w:hAnsi="Arial" w:cs="Arial"/>
          <w:lang w:val="en-US"/>
        </w:rPr>
      </w:pPr>
      <w:r w:rsidRPr="00693EF4">
        <w:rPr>
          <w:rFonts w:ascii="Arial" w:hAnsi="Arial" w:cs="Arial"/>
          <w:lang w:val="en-US"/>
        </w:rPr>
        <w:t xml:space="preserve">All members of the school community share the responsibility of maintaining a high level of academic </w:t>
      </w:r>
      <w:r w:rsidR="007328B1">
        <w:rPr>
          <w:rFonts w:ascii="Arial" w:hAnsi="Arial" w:cs="Arial"/>
          <w:lang w:val="en-US"/>
        </w:rPr>
        <w:t>integrity</w:t>
      </w:r>
      <w:r w:rsidRPr="00693EF4">
        <w:rPr>
          <w:rFonts w:ascii="Arial" w:hAnsi="Arial" w:cs="Arial"/>
          <w:lang w:val="en-US"/>
        </w:rPr>
        <w:t>.</w:t>
      </w:r>
    </w:p>
    <w:p w14:paraId="2211586E" w14:textId="77777777" w:rsidR="00B72C17" w:rsidRPr="00693EF4" w:rsidRDefault="00B72C17" w:rsidP="00B72C17">
      <w:pPr>
        <w:rPr>
          <w:rFonts w:ascii="Arial" w:hAnsi="Arial" w:cs="Arial"/>
          <w:b/>
          <w:lang w:val="en-US"/>
        </w:rPr>
      </w:pPr>
    </w:p>
    <w:p w14:paraId="0BA35C07" w14:textId="77777777" w:rsidR="00A53C17" w:rsidRDefault="00A53C17" w:rsidP="002E4DC6">
      <w:pPr>
        <w:rPr>
          <w:rFonts w:ascii="Arial" w:hAnsi="Arial" w:cs="Arial"/>
          <w:b/>
          <w:lang w:val="en-US"/>
        </w:rPr>
      </w:pPr>
    </w:p>
    <w:p w14:paraId="5C9323CA" w14:textId="77777777" w:rsidR="00A53C17" w:rsidRDefault="00A53C17" w:rsidP="002E4DC6">
      <w:pPr>
        <w:rPr>
          <w:rFonts w:ascii="Arial" w:hAnsi="Arial" w:cs="Arial"/>
          <w:b/>
          <w:lang w:val="en-US"/>
        </w:rPr>
      </w:pPr>
    </w:p>
    <w:p w14:paraId="5947CDAC" w14:textId="150E31A4" w:rsidR="002E4DC6" w:rsidRPr="00693EF4" w:rsidRDefault="002E4DC6" w:rsidP="002E4DC6">
      <w:pPr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lastRenderedPageBreak/>
        <w:t>IB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r w:rsidRPr="00693EF4">
        <w:rPr>
          <w:rFonts w:ascii="Arial" w:hAnsi="Arial" w:cs="Arial"/>
          <w:b/>
          <w:lang w:val="en-US"/>
        </w:rPr>
        <w:t>Student</w:t>
      </w:r>
      <w:r>
        <w:rPr>
          <w:rFonts w:ascii="Arial" w:hAnsi="Arial" w:cs="Arial"/>
          <w:b/>
          <w:lang w:val="en-US"/>
        </w:rPr>
        <w:t>s</w:t>
      </w:r>
      <w:r w:rsidRPr="00693EF4">
        <w:rPr>
          <w:rFonts w:ascii="Arial" w:hAnsi="Arial" w:cs="Arial"/>
          <w:b/>
          <w:lang w:val="en-US"/>
        </w:rPr>
        <w:t>:</w:t>
      </w:r>
    </w:p>
    <w:p w14:paraId="32AA283C" w14:textId="77777777" w:rsidR="002E4DC6" w:rsidRPr="00693EF4" w:rsidRDefault="002E4DC6" w:rsidP="002E4DC6">
      <w:pPr>
        <w:rPr>
          <w:rFonts w:ascii="Arial" w:hAnsi="Arial" w:cs="Arial"/>
          <w:lang w:val="en-US"/>
        </w:rPr>
      </w:pPr>
    </w:p>
    <w:p w14:paraId="44D65D17" w14:textId="376E72C3" w:rsidR="002E4DC6" w:rsidRDefault="002E4DC6" w:rsidP="002E4DC6">
      <w:pPr>
        <w:pStyle w:val="NormalWeb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693EF4">
        <w:rPr>
          <w:rFonts w:ascii="Arial" w:hAnsi="Arial" w:cs="Arial"/>
          <w:sz w:val="24"/>
          <w:szCs w:val="24"/>
          <w:lang w:val="en-US"/>
        </w:rPr>
        <w:t>The students are responsible for acknowledging all sources and ensure that all work submitted for assessment is their authentic work.</w:t>
      </w:r>
    </w:p>
    <w:p w14:paraId="2335709E" w14:textId="79A1AB2A" w:rsidR="007328B1" w:rsidRPr="00693EF4" w:rsidRDefault="007328B1" w:rsidP="002E4DC6">
      <w:pPr>
        <w:pStyle w:val="NormalWeb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students must abstain from receiving non-permitted assistance in the completion or editing of wor</w:t>
      </w:r>
      <w:r w:rsidR="00A53C17">
        <w:rPr>
          <w:rFonts w:ascii="Arial" w:hAnsi="Arial" w:cs="Arial"/>
          <w:sz w:val="24"/>
          <w:szCs w:val="24"/>
          <w:lang w:val="en-US"/>
        </w:rPr>
        <w:t xml:space="preserve">k </w:t>
      </w:r>
      <w:r>
        <w:rPr>
          <w:rFonts w:ascii="Arial" w:hAnsi="Arial" w:cs="Arial"/>
          <w:sz w:val="24"/>
          <w:szCs w:val="24"/>
          <w:lang w:val="en-US"/>
        </w:rPr>
        <w:t xml:space="preserve">and must also abstain from giving undue assistance to peers in the completion of their work. </w:t>
      </w:r>
    </w:p>
    <w:p w14:paraId="6EBE0648" w14:textId="56BA23BF" w:rsidR="002E4DC6" w:rsidRPr="00693EF4" w:rsidRDefault="6FD25FDD" w:rsidP="002E4DC6">
      <w:pPr>
        <w:pStyle w:val="NormalWeb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6FD25FDD">
        <w:rPr>
          <w:rFonts w:ascii="Arial" w:hAnsi="Arial" w:cs="Arial"/>
          <w:sz w:val="24"/>
          <w:szCs w:val="24"/>
          <w:lang w:val="en-US"/>
        </w:rPr>
        <w:t xml:space="preserve">The students must be familiar with the school’s policy for Academic </w:t>
      </w:r>
      <w:r w:rsidR="007328B1">
        <w:rPr>
          <w:rFonts w:ascii="Arial" w:hAnsi="Arial" w:cs="Arial"/>
          <w:sz w:val="24"/>
          <w:szCs w:val="24"/>
          <w:lang w:val="en-US"/>
        </w:rPr>
        <w:t xml:space="preserve">integrity </w:t>
      </w:r>
      <w:r w:rsidRPr="6FD25FDD">
        <w:rPr>
          <w:rFonts w:ascii="Arial" w:hAnsi="Arial" w:cs="Arial"/>
          <w:sz w:val="24"/>
          <w:szCs w:val="24"/>
          <w:lang w:val="en-US"/>
        </w:rPr>
        <w:t>and behave appropriately according to the policy.</w:t>
      </w:r>
    </w:p>
    <w:p w14:paraId="5587680F" w14:textId="5EF8EF6B" w:rsidR="6FD25FDD" w:rsidRDefault="6FD25FDD" w:rsidP="6FD25FDD">
      <w:pPr>
        <w:pStyle w:val="NormalWeb"/>
        <w:numPr>
          <w:ilvl w:val="0"/>
          <w:numId w:val="3"/>
        </w:numPr>
        <w:rPr>
          <w:sz w:val="24"/>
          <w:szCs w:val="24"/>
          <w:lang w:val="en-US"/>
        </w:rPr>
      </w:pPr>
      <w:r w:rsidRPr="6FD25FDD">
        <w:rPr>
          <w:rFonts w:ascii="Arial" w:hAnsi="Arial" w:cs="Arial"/>
          <w:sz w:val="24"/>
          <w:szCs w:val="24"/>
          <w:lang w:val="en-US"/>
        </w:rPr>
        <w:t xml:space="preserve">Before the start of the EE process, all students must attend a course on “What is academic </w:t>
      </w:r>
      <w:r w:rsidR="007328B1">
        <w:rPr>
          <w:rFonts w:ascii="Arial" w:hAnsi="Arial" w:cs="Arial"/>
          <w:sz w:val="24"/>
          <w:szCs w:val="24"/>
          <w:lang w:val="en-US"/>
        </w:rPr>
        <w:t>integrity</w:t>
      </w:r>
      <w:r w:rsidRPr="6FD25FDD">
        <w:rPr>
          <w:rFonts w:ascii="Arial" w:hAnsi="Arial" w:cs="Arial"/>
          <w:sz w:val="24"/>
          <w:szCs w:val="24"/>
          <w:lang w:val="en-US"/>
        </w:rPr>
        <w:t xml:space="preserve"> in the EE, sourcing and plagiarism”</w:t>
      </w:r>
      <w:r w:rsidR="001B3FE4">
        <w:rPr>
          <w:rFonts w:ascii="Arial" w:hAnsi="Arial" w:cs="Arial"/>
          <w:sz w:val="24"/>
          <w:szCs w:val="24"/>
          <w:lang w:val="en-US"/>
        </w:rPr>
        <w:t>.</w:t>
      </w:r>
      <w:r w:rsidRPr="6FD25FDD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B03EA93" w14:textId="0F05C00E" w:rsidR="002E4DC6" w:rsidRPr="00693EF4" w:rsidRDefault="002E4DC6" w:rsidP="002E4DC6">
      <w:pPr>
        <w:pStyle w:val="NormalWeb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693EF4">
        <w:rPr>
          <w:rFonts w:ascii="Arial" w:hAnsi="Arial" w:cs="Arial"/>
          <w:sz w:val="24"/>
          <w:szCs w:val="24"/>
          <w:lang w:val="en-US"/>
        </w:rPr>
        <w:t>The stud</w:t>
      </w:r>
      <w:r>
        <w:rPr>
          <w:rFonts w:ascii="Arial" w:hAnsi="Arial" w:cs="Arial"/>
          <w:sz w:val="24"/>
          <w:szCs w:val="24"/>
          <w:lang w:val="en-US"/>
        </w:rPr>
        <w:t xml:space="preserve">ents are expected to attend all </w:t>
      </w:r>
      <w:r w:rsidRPr="00693EF4">
        <w:rPr>
          <w:rFonts w:ascii="Arial" w:hAnsi="Arial" w:cs="Arial"/>
          <w:sz w:val="24"/>
          <w:szCs w:val="24"/>
          <w:lang w:val="en-US"/>
        </w:rPr>
        <w:t>information meetings (compulsory)</w:t>
      </w:r>
      <w:r>
        <w:rPr>
          <w:rFonts w:ascii="Arial" w:hAnsi="Arial" w:cs="Arial"/>
          <w:sz w:val="24"/>
          <w:szCs w:val="24"/>
          <w:lang w:val="en-US"/>
        </w:rPr>
        <w:t xml:space="preserve"> concerning academic </w:t>
      </w:r>
      <w:r w:rsidR="007328B1">
        <w:rPr>
          <w:rFonts w:ascii="Arial" w:hAnsi="Arial" w:cs="Arial"/>
          <w:sz w:val="24"/>
          <w:szCs w:val="24"/>
          <w:lang w:val="en-US"/>
        </w:rPr>
        <w:t>integrity</w:t>
      </w:r>
      <w:r>
        <w:rPr>
          <w:rFonts w:ascii="Arial" w:hAnsi="Arial" w:cs="Arial"/>
          <w:sz w:val="24"/>
          <w:szCs w:val="24"/>
          <w:lang w:val="en-US"/>
        </w:rPr>
        <w:t xml:space="preserve"> and conduct of the exams</w:t>
      </w:r>
      <w:r w:rsidR="001B3FE4">
        <w:rPr>
          <w:rFonts w:ascii="Arial" w:hAnsi="Arial" w:cs="Arial"/>
          <w:sz w:val="24"/>
          <w:szCs w:val="24"/>
          <w:lang w:val="en-US"/>
        </w:rPr>
        <w:t>.</w:t>
      </w:r>
    </w:p>
    <w:p w14:paraId="304ACAF7" w14:textId="29DB27EC" w:rsidR="002E4DC6" w:rsidRPr="00693EF4" w:rsidRDefault="002E4DC6" w:rsidP="002E4DC6">
      <w:pPr>
        <w:pStyle w:val="NormalWeb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All students, before</w:t>
      </w:r>
      <w:r w:rsidRPr="00693EF4">
        <w:rPr>
          <w:rFonts w:ascii="Arial" w:hAnsi="Arial" w:cs="Arial"/>
          <w:sz w:val="24"/>
          <w:szCs w:val="24"/>
          <w:lang w:val="en-US"/>
        </w:rPr>
        <w:t xml:space="preserve"> submitting final work to the </w:t>
      </w:r>
      <w:proofErr w:type="spellStart"/>
      <w:r w:rsidRPr="00693EF4">
        <w:rPr>
          <w:rFonts w:ascii="Arial" w:hAnsi="Arial" w:cs="Arial"/>
          <w:sz w:val="24"/>
          <w:szCs w:val="24"/>
          <w:lang w:val="en-US"/>
        </w:rPr>
        <w:t>IB</w:t>
      </w:r>
      <w:proofErr w:type="spellEnd"/>
      <w:r w:rsidRPr="00693EF4">
        <w:rPr>
          <w:rFonts w:ascii="Arial" w:hAnsi="Arial" w:cs="Arial"/>
          <w:sz w:val="24"/>
          <w:szCs w:val="24"/>
          <w:lang w:val="en-US"/>
        </w:rPr>
        <w:t xml:space="preserve"> for assessment purposes, are required to sign all </w:t>
      </w:r>
      <w:r>
        <w:rPr>
          <w:rFonts w:ascii="Arial" w:hAnsi="Arial" w:cs="Arial"/>
          <w:sz w:val="24"/>
          <w:szCs w:val="24"/>
          <w:lang w:val="en-US"/>
        </w:rPr>
        <w:t xml:space="preserve">digital </w:t>
      </w:r>
      <w:r w:rsidRPr="00693EF4">
        <w:rPr>
          <w:rFonts w:ascii="Arial" w:hAnsi="Arial" w:cs="Arial"/>
          <w:sz w:val="24"/>
          <w:szCs w:val="24"/>
          <w:lang w:val="en-US"/>
        </w:rPr>
        <w:t xml:space="preserve">cover sheets in accordance with </w:t>
      </w:r>
      <w:proofErr w:type="spellStart"/>
      <w:r w:rsidRPr="00693EF4">
        <w:rPr>
          <w:rFonts w:ascii="Arial" w:hAnsi="Arial" w:cs="Arial"/>
          <w:sz w:val="24"/>
          <w:szCs w:val="24"/>
          <w:lang w:val="en-US"/>
        </w:rPr>
        <w:t>IB</w:t>
      </w:r>
      <w:proofErr w:type="spellEnd"/>
      <w:r w:rsidRPr="00693EF4">
        <w:rPr>
          <w:rFonts w:ascii="Arial" w:hAnsi="Arial" w:cs="Arial"/>
          <w:sz w:val="24"/>
          <w:szCs w:val="24"/>
          <w:lang w:val="en-US"/>
        </w:rPr>
        <w:t xml:space="preserve"> rules and regulations.</w:t>
      </w:r>
    </w:p>
    <w:p w14:paraId="3001AE67" w14:textId="02F49106" w:rsidR="007328B1" w:rsidRPr="007328B1" w:rsidRDefault="6FD25FDD" w:rsidP="007328B1">
      <w:pPr>
        <w:pStyle w:val="NormalWeb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6FD25FDD">
        <w:rPr>
          <w:rFonts w:ascii="Arial" w:hAnsi="Arial" w:cs="Arial"/>
          <w:sz w:val="24"/>
          <w:szCs w:val="24"/>
          <w:lang w:val="en-US"/>
        </w:rPr>
        <w:t xml:space="preserve">All coursework and final drafts of IA/EE/TOK essay are to be submitted on </w:t>
      </w:r>
      <w:proofErr w:type="spellStart"/>
      <w:r w:rsidRPr="6FD25FDD">
        <w:rPr>
          <w:rFonts w:ascii="Arial" w:hAnsi="Arial" w:cs="Arial"/>
          <w:sz w:val="24"/>
          <w:szCs w:val="24"/>
          <w:lang w:val="en-US"/>
        </w:rPr>
        <w:t>itslearning</w:t>
      </w:r>
      <w:proofErr w:type="spellEnd"/>
      <w:r w:rsidRPr="6FD25FDD">
        <w:rPr>
          <w:rFonts w:ascii="Arial" w:hAnsi="Arial" w:cs="Arial"/>
          <w:sz w:val="24"/>
          <w:szCs w:val="24"/>
          <w:lang w:val="en-US"/>
        </w:rPr>
        <w:t xml:space="preserve"> and controlled by the plagiarism detecting software, and the students have to accept all measures of control on their work required by the </w:t>
      </w:r>
      <w:proofErr w:type="spellStart"/>
      <w:r w:rsidRPr="6FD25FDD">
        <w:rPr>
          <w:rFonts w:ascii="Arial" w:hAnsi="Arial" w:cs="Arial"/>
          <w:sz w:val="24"/>
          <w:szCs w:val="24"/>
          <w:lang w:val="en-US"/>
        </w:rPr>
        <w:t>IB</w:t>
      </w:r>
      <w:proofErr w:type="spellEnd"/>
      <w:r w:rsidRPr="6FD25FDD">
        <w:rPr>
          <w:rFonts w:ascii="Arial" w:hAnsi="Arial" w:cs="Arial"/>
          <w:sz w:val="24"/>
          <w:szCs w:val="24"/>
          <w:lang w:val="en-US"/>
        </w:rPr>
        <w:t xml:space="preserve"> coordinator</w:t>
      </w:r>
      <w:r w:rsidR="00B412DE">
        <w:rPr>
          <w:rFonts w:ascii="Arial" w:hAnsi="Arial" w:cs="Arial"/>
          <w:sz w:val="24"/>
          <w:szCs w:val="24"/>
          <w:lang w:val="en-US"/>
        </w:rPr>
        <w:t>.</w:t>
      </w:r>
    </w:p>
    <w:p w14:paraId="3A89B9FB" w14:textId="7B6C5351" w:rsidR="002E4DC6" w:rsidRDefault="002E4DC6" w:rsidP="002E4DC6">
      <w:pPr>
        <w:pStyle w:val="NormalWeb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693EF4">
        <w:rPr>
          <w:rFonts w:ascii="Arial" w:hAnsi="Arial" w:cs="Arial"/>
          <w:sz w:val="24"/>
          <w:szCs w:val="24"/>
          <w:lang w:val="en-US"/>
        </w:rPr>
        <w:t xml:space="preserve">Students are informed that the </w:t>
      </w:r>
      <w:proofErr w:type="spellStart"/>
      <w:r w:rsidRPr="00693EF4">
        <w:rPr>
          <w:rFonts w:ascii="Arial" w:hAnsi="Arial" w:cs="Arial"/>
          <w:sz w:val="24"/>
          <w:szCs w:val="24"/>
          <w:lang w:val="en-US"/>
        </w:rPr>
        <w:t>IB</w:t>
      </w:r>
      <w:proofErr w:type="spellEnd"/>
      <w:r w:rsidRPr="00693EF4">
        <w:rPr>
          <w:rFonts w:ascii="Arial" w:hAnsi="Arial" w:cs="Arial"/>
          <w:sz w:val="24"/>
          <w:szCs w:val="24"/>
          <w:lang w:val="en-US"/>
        </w:rPr>
        <w:t xml:space="preserve"> randomly checks candidates’ work by using web-based plagiarism detection system</w:t>
      </w:r>
      <w:r w:rsidR="00B412DE">
        <w:rPr>
          <w:rFonts w:ascii="Arial" w:hAnsi="Arial" w:cs="Arial"/>
          <w:sz w:val="24"/>
          <w:szCs w:val="24"/>
          <w:lang w:val="en-US"/>
        </w:rPr>
        <w:t>.</w:t>
      </w:r>
    </w:p>
    <w:p w14:paraId="4AFD3A00" w14:textId="77777777" w:rsidR="00C23068" w:rsidRDefault="00C23068" w:rsidP="00095E2D">
      <w:pPr>
        <w:pStyle w:val="NormalWeb"/>
        <w:rPr>
          <w:rFonts w:ascii="Arial" w:eastAsiaTheme="minorHAnsi" w:hAnsi="Arial" w:cs="Arial"/>
          <w:b/>
          <w:kern w:val="0"/>
          <w:sz w:val="24"/>
          <w:szCs w:val="24"/>
          <w:lang w:val="en-US" w:eastAsia="en-US"/>
        </w:rPr>
      </w:pPr>
    </w:p>
    <w:p w14:paraId="6BC1A6D0" w14:textId="3B97D618" w:rsidR="00095E2D" w:rsidRPr="00095E2D" w:rsidRDefault="00095E2D" w:rsidP="00095E2D">
      <w:pPr>
        <w:pStyle w:val="NormalWeb"/>
        <w:rPr>
          <w:rFonts w:ascii="Arial" w:eastAsiaTheme="minorHAnsi" w:hAnsi="Arial" w:cs="Arial"/>
          <w:b/>
          <w:kern w:val="0"/>
          <w:sz w:val="24"/>
          <w:szCs w:val="24"/>
          <w:lang w:val="en-US" w:eastAsia="en-US"/>
        </w:rPr>
      </w:pPr>
      <w:proofErr w:type="spellStart"/>
      <w:r w:rsidRPr="005D40AD">
        <w:rPr>
          <w:rFonts w:ascii="Arial" w:eastAsiaTheme="minorHAnsi" w:hAnsi="Arial" w:cs="Arial"/>
          <w:b/>
          <w:kern w:val="0"/>
          <w:sz w:val="24"/>
          <w:szCs w:val="24"/>
          <w:lang w:val="en-US" w:eastAsia="en-US"/>
        </w:rPr>
        <w:t>IB</w:t>
      </w:r>
      <w:proofErr w:type="spellEnd"/>
      <w:r w:rsidRPr="005D40AD">
        <w:rPr>
          <w:rFonts w:ascii="Arial" w:eastAsiaTheme="minorHAnsi" w:hAnsi="Arial" w:cs="Arial"/>
          <w:b/>
          <w:kern w:val="0"/>
          <w:sz w:val="24"/>
          <w:szCs w:val="24"/>
          <w:lang w:val="en-US" w:eastAsia="en-US"/>
        </w:rPr>
        <w:t xml:space="preserve"> parents/legal guardians:</w:t>
      </w:r>
    </w:p>
    <w:p w14:paraId="4FE46A66" w14:textId="2A59219A" w:rsidR="00095E2D" w:rsidRDefault="00095E2D" w:rsidP="00095E2D">
      <w:pPr>
        <w:pStyle w:val="NormalWeb"/>
        <w:rPr>
          <w:rFonts w:ascii="Arial" w:hAnsi="Arial" w:cs="Arial"/>
          <w:sz w:val="24"/>
          <w:szCs w:val="24"/>
          <w:lang w:val="en-US"/>
        </w:rPr>
      </w:pPr>
    </w:p>
    <w:p w14:paraId="386AC89E" w14:textId="6653650C" w:rsidR="00095E2D" w:rsidRDefault="00095E2D" w:rsidP="00095E2D">
      <w:pPr>
        <w:pStyle w:val="NormalWeb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Parents must accept that the principle of academic integrity is a fundamental part of the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IB’s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educational philosophy</w:t>
      </w:r>
    </w:p>
    <w:p w14:paraId="28586776" w14:textId="43F89234" w:rsidR="005D40AD" w:rsidRDefault="005D40AD" w:rsidP="00095E2D">
      <w:pPr>
        <w:pStyle w:val="NormalWeb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Parents must support their children in planning a manageable workload so they can allocate time effectively</w:t>
      </w:r>
    </w:p>
    <w:p w14:paraId="320DBFD1" w14:textId="4AB58285" w:rsidR="005D40AD" w:rsidRDefault="005D40AD" w:rsidP="00095E2D">
      <w:pPr>
        <w:pStyle w:val="NormalWeb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Parents must understand what constitutes academic misconduct and its consequences (pages 2-5)</w:t>
      </w:r>
    </w:p>
    <w:p w14:paraId="305CF2B9" w14:textId="7899A708" w:rsidR="005D40AD" w:rsidRPr="00BB4B33" w:rsidRDefault="005D40AD" w:rsidP="00095E2D">
      <w:pPr>
        <w:pStyle w:val="NormalWeb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Parents must understand what constitutes school maladministration and its </w:t>
      </w:r>
      <w:r w:rsidRPr="00BB4B33">
        <w:rPr>
          <w:rFonts w:ascii="Arial" w:hAnsi="Arial" w:cs="Arial"/>
          <w:sz w:val="24"/>
          <w:szCs w:val="24"/>
          <w:lang w:val="en-US"/>
        </w:rPr>
        <w:t>consequences (page</w:t>
      </w:r>
      <w:r w:rsidR="00BB4B33" w:rsidRPr="00BB4B33">
        <w:rPr>
          <w:rFonts w:ascii="Arial" w:hAnsi="Arial" w:cs="Arial"/>
          <w:sz w:val="24"/>
          <w:szCs w:val="24"/>
          <w:lang w:val="en-US"/>
        </w:rPr>
        <w:t xml:space="preserve"> 5)</w:t>
      </w:r>
    </w:p>
    <w:p w14:paraId="0ADBE67B" w14:textId="77777777" w:rsidR="00A53C17" w:rsidRDefault="00A53C17" w:rsidP="00B72C17">
      <w:pPr>
        <w:rPr>
          <w:rFonts w:ascii="Arial" w:hAnsi="Arial" w:cs="Arial"/>
          <w:b/>
          <w:lang w:val="en-US"/>
        </w:rPr>
      </w:pPr>
    </w:p>
    <w:p w14:paraId="1E951B5F" w14:textId="77777777" w:rsidR="002E4DC6" w:rsidRDefault="002E4DC6" w:rsidP="00B72C17">
      <w:pPr>
        <w:rPr>
          <w:rFonts w:ascii="Arial" w:hAnsi="Arial" w:cs="Arial"/>
          <w:b/>
          <w:lang w:val="en-US"/>
        </w:rPr>
      </w:pPr>
    </w:p>
    <w:p w14:paraId="0E7A2F62" w14:textId="29BA9969" w:rsidR="00B72C17" w:rsidRPr="00095E2D" w:rsidRDefault="008624C0" w:rsidP="00B72C17">
      <w:pPr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IB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r w:rsidR="00B72C17" w:rsidRPr="00693EF4">
        <w:rPr>
          <w:rFonts w:ascii="Arial" w:hAnsi="Arial" w:cs="Arial"/>
          <w:b/>
          <w:lang w:val="en-US"/>
        </w:rPr>
        <w:t>staff members</w:t>
      </w:r>
      <w:r w:rsidR="00B72C17" w:rsidRPr="00095E2D">
        <w:rPr>
          <w:rFonts w:ascii="Arial" w:hAnsi="Arial" w:cs="Arial"/>
          <w:b/>
          <w:lang w:val="en-US"/>
        </w:rPr>
        <w:t>:</w:t>
      </w:r>
    </w:p>
    <w:p w14:paraId="007877A8" w14:textId="77777777" w:rsidR="00B72C17" w:rsidRPr="00095E2D" w:rsidRDefault="00B72C17" w:rsidP="00B72C17">
      <w:pPr>
        <w:rPr>
          <w:rFonts w:ascii="Arial" w:hAnsi="Arial" w:cs="Arial"/>
          <w:lang w:val="en-US"/>
        </w:rPr>
      </w:pPr>
    </w:p>
    <w:p w14:paraId="28930C39" w14:textId="1F8CBE11" w:rsidR="00B72C17" w:rsidRPr="00693EF4" w:rsidRDefault="00B72C17" w:rsidP="00B72C17">
      <w:pPr>
        <w:pStyle w:val="NormalWeb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693EF4">
        <w:rPr>
          <w:rFonts w:ascii="Arial" w:hAnsi="Arial" w:cs="Arial"/>
          <w:sz w:val="24"/>
          <w:szCs w:val="24"/>
          <w:lang w:val="en-US"/>
        </w:rPr>
        <w:t xml:space="preserve">Throughout the two-year course all subject teachers are required to abide with and respect all sections of the </w:t>
      </w:r>
      <w:proofErr w:type="spellStart"/>
      <w:r w:rsidRPr="00693EF4">
        <w:rPr>
          <w:rFonts w:ascii="Arial" w:hAnsi="Arial" w:cs="Arial"/>
          <w:sz w:val="24"/>
          <w:szCs w:val="24"/>
          <w:lang w:val="en-US"/>
        </w:rPr>
        <w:t>IB</w:t>
      </w:r>
      <w:proofErr w:type="spellEnd"/>
      <w:r w:rsidRPr="00693EF4">
        <w:rPr>
          <w:rFonts w:ascii="Arial" w:hAnsi="Arial" w:cs="Arial"/>
          <w:sz w:val="24"/>
          <w:szCs w:val="24"/>
          <w:lang w:val="en-US"/>
        </w:rPr>
        <w:t xml:space="preserve"> document on Academic </w:t>
      </w:r>
      <w:r w:rsidR="008063A7">
        <w:rPr>
          <w:rFonts w:ascii="Arial" w:hAnsi="Arial" w:cs="Arial"/>
          <w:sz w:val="24"/>
          <w:szCs w:val="24"/>
          <w:lang w:val="en-US"/>
        </w:rPr>
        <w:t>integrity</w:t>
      </w:r>
      <w:r w:rsidRPr="00693EF4">
        <w:rPr>
          <w:rFonts w:ascii="Arial" w:hAnsi="Arial" w:cs="Arial"/>
          <w:sz w:val="24"/>
          <w:szCs w:val="24"/>
          <w:lang w:val="en-US"/>
        </w:rPr>
        <w:t xml:space="preserve"> when performing work on all external and internal assessment components. This is also the case for the core requirements in the </w:t>
      </w:r>
      <w:proofErr w:type="spellStart"/>
      <w:r w:rsidRPr="00693EF4">
        <w:rPr>
          <w:rFonts w:ascii="Arial" w:hAnsi="Arial" w:cs="Arial"/>
          <w:sz w:val="24"/>
          <w:szCs w:val="24"/>
          <w:lang w:val="en-US"/>
        </w:rPr>
        <w:t>IBDP</w:t>
      </w:r>
      <w:proofErr w:type="spellEnd"/>
      <w:r w:rsidRPr="00693EF4">
        <w:rPr>
          <w:rFonts w:ascii="Arial" w:hAnsi="Arial" w:cs="Arial"/>
          <w:sz w:val="24"/>
          <w:szCs w:val="24"/>
          <w:lang w:val="en-US"/>
        </w:rPr>
        <w:t xml:space="preserve"> such as Extended Essay, Theory of Knowledge and CAS work.</w:t>
      </w:r>
    </w:p>
    <w:p w14:paraId="2C48B649" w14:textId="77777777" w:rsidR="00B72C17" w:rsidRPr="00693EF4" w:rsidRDefault="00B72C17" w:rsidP="00B72C17">
      <w:pPr>
        <w:pStyle w:val="NormalWeb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693EF4">
        <w:rPr>
          <w:rFonts w:ascii="Arial" w:hAnsi="Arial" w:cs="Arial"/>
          <w:sz w:val="24"/>
          <w:szCs w:val="24"/>
          <w:lang w:val="en-US"/>
        </w:rPr>
        <w:lastRenderedPageBreak/>
        <w:t xml:space="preserve">It is the role of teachers to detect any forms of plagiarism. For this purpose, as one instrument of detection, students are required to submit final versions of all written work/components to the school </w:t>
      </w:r>
      <w:proofErr w:type="spellStart"/>
      <w:r w:rsidRPr="00693EF4">
        <w:rPr>
          <w:rFonts w:ascii="Arial" w:hAnsi="Arial" w:cs="Arial"/>
          <w:sz w:val="24"/>
          <w:szCs w:val="24"/>
          <w:lang w:val="en-US"/>
        </w:rPr>
        <w:t>LMP</w:t>
      </w:r>
      <w:proofErr w:type="spellEnd"/>
      <w:r w:rsidRPr="00693EF4">
        <w:rPr>
          <w:rFonts w:ascii="Arial" w:hAnsi="Arial" w:cs="Arial"/>
          <w:sz w:val="24"/>
          <w:szCs w:val="24"/>
          <w:lang w:val="en-US"/>
        </w:rPr>
        <w:t xml:space="preserve"> – </w:t>
      </w:r>
      <w:proofErr w:type="spellStart"/>
      <w:r w:rsidRPr="00693EF4">
        <w:rPr>
          <w:rFonts w:ascii="Arial" w:hAnsi="Arial" w:cs="Arial"/>
          <w:i/>
          <w:sz w:val="24"/>
          <w:szCs w:val="24"/>
          <w:lang w:val="en-US"/>
        </w:rPr>
        <w:t>itslearning</w:t>
      </w:r>
      <w:proofErr w:type="spellEnd"/>
      <w:r w:rsidRPr="00693EF4">
        <w:rPr>
          <w:rFonts w:ascii="Arial" w:hAnsi="Arial" w:cs="Arial"/>
          <w:sz w:val="24"/>
          <w:szCs w:val="24"/>
          <w:lang w:val="en-US"/>
        </w:rPr>
        <w:t xml:space="preserve"> – which has an integrated plagiarism detector function. Much guidance is also given to the students by their teachers on distinguishing between </w:t>
      </w:r>
      <w:r w:rsidRPr="00693EF4">
        <w:rPr>
          <w:rFonts w:ascii="Arial" w:hAnsi="Arial" w:cs="Arial"/>
          <w:i/>
          <w:sz w:val="24"/>
          <w:szCs w:val="24"/>
          <w:lang w:val="en-US"/>
        </w:rPr>
        <w:t>collaboration</w:t>
      </w:r>
      <w:r w:rsidRPr="00693EF4">
        <w:rPr>
          <w:rFonts w:ascii="Arial" w:hAnsi="Arial" w:cs="Arial"/>
          <w:sz w:val="24"/>
          <w:szCs w:val="24"/>
          <w:lang w:val="en-US"/>
        </w:rPr>
        <w:t xml:space="preserve"> and </w:t>
      </w:r>
      <w:r w:rsidRPr="00693EF4">
        <w:rPr>
          <w:rFonts w:ascii="Arial" w:hAnsi="Arial" w:cs="Arial"/>
          <w:i/>
          <w:sz w:val="24"/>
          <w:szCs w:val="24"/>
          <w:lang w:val="en-US"/>
        </w:rPr>
        <w:t>collusion</w:t>
      </w:r>
      <w:r w:rsidRPr="00693EF4">
        <w:rPr>
          <w:rFonts w:ascii="Arial" w:hAnsi="Arial" w:cs="Arial"/>
          <w:sz w:val="24"/>
          <w:szCs w:val="24"/>
          <w:lang w:val="en-US"/>
        </w:rPr>
        <w:t>.</w:t>
      </w:r>
    </w:p>
    <w:p w14:paraId="7C85C9BF" w14:textId="77777777" w:rsidR="00B72C17" w:rsidRPr="00693EF4" w:rsidRDefault="00B72C17" w:rsidP="00B72C17">
      <w:pPr>
        <w:pStyle w:val="NormalWeb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693EF4">
        <w:rPr>
          <w:rFonts w:ascii="Arial" w:hAnsi="Arial" w:cs="Arial"/>
          <w:sz w:val="24"/>
          <w:szCs w:val="24"/>
          <w:lang w:val="en-US"/>
        </w:rPr>
        <w:t>Teachers are obliged to confirm that a student’s work is their own.</w:t>
      </w:r>
    </w:p>
    <w:p w14:paraId="36A1A462" w14:textId="77777777" w:rsidR="00CC3836" w:rsidRDefault="00B72C17" w:rsidP="00CC3836">
      <w:pPr>
        <w:pStyle w:val="NormalWeb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693EF4">
        <w:rPr>
          <w:rFonts w:ascii="Arial" w:hAnsi="Arial" w:cs="Arial"/>
          <w:sz w:val="24"/>
          <w:szCs w:val="24"/>
          <w:lang w:val="en-US"/>
        </w:rPr>
        <w:t>Teachers are expected to guide the students when needed and act as good role models.</w:t>
      </w:r>
    </w:p>
    <w:p w14:paraId="15B53B48" w14:textId="2AEBB1A6" w:rsidR="00BF0735" w:rsidRPr="00CC3836" w:rsidRDefault="00CC3836" w:rsidP="00B72C17">
      <w:pPr>
        <w:pStyle w:val="NormalWeb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If a teacher provides </w:t>
      </w:r>
      <w:r w:rsidR="00BF0735" w:rsidRPr="00CC3836">
        <w:rPr>
          <w:rFonts w:ascii="Arial" w:hAnsi="Arial" w:cs="Arial"/>
          <w:sz w:val="24"/>
          <w:szCs w:val="24"/>
          <w:lang w:val="en-US"/>
        </w:rPr>
        <w:t>too much help a</w:t>
      </w:r>
      <w:r>
        <w:rPr>
          <w:rFonts w:ascii="Arial" w:hAnsi="Arial" w:cs="Arial"/>
          <w:sz w:val="24"/>
          <w:szCs w:val="24"/>
          <w:lang w:val="en-US"/>
        </w:rPr>
        <w:t xml:space="preserve">nd guidance to a student </w:t>
      </w:r>
      <w:r w:rsidR="00BF0735" w:rsidRPr="00CC3836">
        <w:rPr>
          <w:rFonts w:ascii="Arial" w:hAnsi="Arial" w:cs="Arial"/>
          <w:sz w:val="24"/>
          <w:szCs w:val="24"/>
          <w:lang w:val="en-US"/>
        </w:rPr>
        <w:t>when working with an assignment to be submitted for evaluation</w:t>
      </w:r>
      <w:r>
        <w:rPr>
          <w:rFonts w:ascii="Arial" w:hAnsi="Arial" w:cs="Arial"/>
          <w:sz w:val="24"/>
          <w:szCs w:val="24"/>
          <w:lang w:val="en-US"/>
        </w:rPr>
        <w:t xml:space="preserve">, it can be regarded as </w:t>
      </w:r>
      <w:r w:rsidR="008063A7">
        <w:rPr>
          <w:rFonts w:ascii="Arial" w:hAnsi="Arial" w:cs="Arial"/>
          <w:sz w:val="24"/>
          <w:szCs w:val="24"/>
          <w:lang w:val="en-US"/>
        </w:rPr>
        <w:t xml:space="preserve">school </w:t>
      </w:r>
      <w:r>
        <w:rPr>
          <w:rFonts w:ascii="Arial" w:hAnsi="Arial" w:cs="Arial"/>
          <w:sz w:val="24"/>
          <w:szCs w:val="24"/>
          <w:lang w:val="en-US"/>
        </w:rPr>
        <w:t>maladministration. Over-editing</w:t>
      </w:r>
      <w:r w:rsidR="000C76DF">
        <w:rPr>
          <w:rFonts w:ascii="Arial" w:hAnsi="Arial" w:cs="Arial"/>
          <w:sz w:val="24"/>
          <w:szCs w:val="24"/>
          <w:lang w:val="en-US"/>
        </w:rPr>
        <w:t>, allowing multiple edits of a piece of work</w:t>
      </w:r>
      <w:r>
        <w:rPr>
          <w:rFonts w:ascii="Arial" w:hAnsi="Arial" w:cs="Arial"/>
          <w:sz w:val="24"/>
          <w:szCs w:val="24"/>
          <w:lang w:val="en-US"/>
        </w:rPr>
        <w:t xml:space="preserve"> and providing clear templates/recipes </w:t>
      </w:r>
      <w:r w:rsidR="008063A7">
        <w:rPr>
          <w:rFonts w:ascii="Arial" w:hAnsi="Arial" w:cs="Arial"/>
          <w:sz w:val="24"/>
          <w:szCs w:val="24"/>
          <w:lang w:val="en-US"/>
        </w:rPr>
        <w:t>are</w:t>
      </w:r>
      <w:r>
        <w:rPr>
          <w:rFonts w:ascii="Arial" w:hAnsi="Arial" w:cs="Arial"/>
          <w:sz w:val="24"/>
          <w:szCs w:val="24"/>
          <w:lang w:val="en-US"/>
        </w:rPr>
        <w:t xml:space="preserve"> not allowed</w:t>
      </w:r>
      <w:r w:rsidR="000C76DF">
        <w:rPr>
          <w:rFonts w:ascii="Arial" w:hAnsi="Arial" w:cs="Arial"/>
          <w:sz w:val="24"/>
          <w:szCs w:val="24"/>
          <w:lang w:val="en-US"/>
        </w:rPr>
        <w:t>.</w:t>
      </w:r>
      <w:r w:rsidRPr="00CC3836">
        <w:rPr>
          <w:rFonts w:ascii="Arial" w:hAnsi="Arial" w:cs="Arial"/>
          <w:sz w:val="24"/>
          <w:szCs w:val="24"/>
          <w:lang w:val="en-US"/>
        </w:rPr>
        <w:tab/>
      </w:r>
    </w:p>
    <w:p w14:paraId="32E21A81" w14:textId="77777777" w:rsidR="00B72C17" w:rsidRDefault="00B72C17" w:rsidP="00B72C17">
      <w:pPr>
        <w:rPr>
          <w:rFonts w:ascii="Arial" w:hAnsi="Arial" w:cs="Arial"/>
          <w:lang w:val="en-US"/>
        </w:rPr>
      </w:pPr>
    </w:p>
    <w:p w14:paraId="166A9531" w14:textId="77777777" w:rsidR="006A65E4" w:rsidRPr="00693EF4" w:rsidRDefault="006A65E4" w:rsidP="00B72C17">
      <w:pPr>
        <w:rPr>
          <w:rFonts w:ascii="Arial" w:hAnsi="Arial" w:cs="Arial"/>
          <w:lang w:val="en-US"/>
        </w:rPr>
      </w:pPr>
    </w:p>
    <w:p w14:paraId="271F9085" w14:textId="11EA459B" w:rsidR="00B72C17" w:rsidRDefault="00B72C17" w:rsidP="00B72C17">
      <w:pPr>
        <w:rPr>
          <w:rFonts w:ascii="Arial" w:hAnsi="Arial" w:cs="Arial"/>
          <w:b/>
          <w:lang w:val="en-US"/>
        </w:rPr>
      </w:pPr>
      <w:proofErr w:type="spellStart"/>
      <w:r w:rsidRPr="00693EF4">
        <w:rPr>
          <w:rFonts w:ascii="Arial" w:hAnsi="Arial" w:cs="Arial"/>
          <w:b/>
          <w:lang w:val="en-US"/>
        </w:rPr>
        <w:t>IB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r w:rsidRPr="00693EF4">
        <w:rPr>
          <w:rFonts w:ascii="Arial" w:hAnsi="Arial" w:cs="Arial"/>
          <w:b/>
          <w:lang w:val="en-US"/>
        </w:rPr>
        <w:t>coordinator</w:t>
      </w:r>
    </w:p>
    <w:p w14:paraId="00F80700" w14:textId="77777777" w:rsidR="00B72C17" w:rsidRPr="00693EF4" w:rsidRDefault="00B72C17" w:rsidP="00B72C17">
      <w:pPr>
        <w:rPr>
          <w:rFonts w:ascii="Arial" w:hAnsi="Arial" w:cs="Arial"/>
          <w:b/>
          <w:lang w:val="en-US"/>
        </w:rPr>
      </w:pPr>
    </w:p>
    <w:p w14:paraId="463145D2" w14:textId="5C0CD572" w:rsidR="00B72C17" w:rsidRDefault="00B72C17" w:rsidP="00B72C17">
      <w:pPr>
        <w:pStyle w:val="Listeavsnitt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693EF4">
        <w:rPr>
          <w:rFonts w:ascii="Arial" w:hAnsi="Arial" w:cs="Arial"/>
          <w:sz w:val="24"/>
          <w:szCs w:val="24"/>
          <w:lang w:val="en-US"/>
        </w:rPr>
        <w:t xml:space="preserve">The </w:t>
      </w:r>
      <w:proofErr w:type="spellStart"/>
      <w:r w:rsidRPr="00693EF4">
        <w:rPr>
          <w:rFonts w:ascii="Arial" w:hAnsi="Arial" w:cs="Arial"/>
          <w:sz w:val="24"/>
          <w:szCs w:val="24"/>
          <w:lang w:val="en-US"/>
        </w:rPr>
        <w:t>IB</w:t>
      </w:r>
      <w:proofErr w:type="spellEnd"/>
      <w:r w:rsidRPr="00693EF4">
        <w:rPr>
          <w:rFonts w:ascii="Arial" w:hAnsi="Arial" w:cs="Arial"/>
          <w:sz w:val="24"/>
          <w:szCs w:val="24"/>
          <w:lang w:val="en-US"/>
        </w:rPr>
        <w:t xml:space="preserve"> coordinator is responsible for providing information and guidelines about the Academic </w:t>
      </w:r>
      <w:r w:rsidR="008C4B97">
        <w:rPr>
          <w:rFonts w:ascii="Arial" w:hAnsi="Arial" w:cs="Arial"/>
          <w:sz w:val="24"/>
          <w:szCs w:val="24"/>
          <w:lang w:val="en-US"/>
        </w:rPr>
        <w:t>Integrity</w:t>
      </w:r>
      <w:r w:rsidRPr="00693EF4">
        <w:rPr>
          <w:rFonts w:ascii="Arial" w:hAnsi="Arial" w:cs="Arial"/>
          <w:sz w:val="24"/>
          <w:szCs w:val="24"/>
          <w:lang w:val="en-US"/>
        </w:rPr>
        <w:t xml:space="preserve"> Policy</w:t>
      </w:r>
      <w:r w:rsidR="008C4B97">
        <w:rPr>
          <w:rFonts w:ascii="Arial" w:hAnsi="Arial" w:cs="Arial"/>
          <w:sz w:val="24"/>
          <w:szCs w:val="24"/>
          <w:lang w:val="en-US"/>
        </w:rPr>
        <w:t xml:space="preserve">. The </w:t>
      </w:r>
      <w:proofErr w:type="spellStart"/>
      <w:r w:rsidR="008C4B97">
        <w:rPr>
          <w:rFonts w:ascii="Arial" w:hAnsi="Arial" w:cs="Arial"/>
          <w:sz w:val="24"/>
          <w:szCs w:val="24"/>
          <w:lang w:val="en-US"/>
        </w:rPr>
        <w:t>IB</w:t>
      </w:r>
      <w:proofErr w:type="spellEnd"/>
      <w:r w:rsidR="008C4B97">
        <w:rPr>
          <w:rFonts w:ascii="Arial" w:hAnsi="Arial" w:cs="Arial"/>
          <w:sz w:val="24"/>
          <w:szCs w:val="24"/>
          <w:lang w:val="en-US"/>
        </w:rPr>
        <w:t xml:space="preserve"> coordinator is also responsible for </w:t>
      </w:r>
      <w:r w:rsidRPr="00693EF4">
        <w:rPr>
          <w:rFonts w:ascii="Arial" w:hAnsi="Arial" w:cs="Arial"/>
          <w:sz w:val="24"/>
          <w:szCs w:val="24"/>
          <w:lang w:val="en-US"/>
        </w:rPr>
        <w:t>surveying correct behavior and start investigating processes when suspecting malpractice.</w:t>
      </w:r>
    </w:p>
    <w:p w14:paraId="73654EE7" w14:textId="7619BCDE" w:rsidR="008C4B97" w:rsidRPr="00693EF4" w:rsidRDefault="008C4B97" w:rsidP="00B72C17">
      <w:pPr>
        <w:pStyle w:val="Listeavsnitt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As a pedagogical leader, the coordinator must ensure that the subject g</w:t>
      </w:r>
      <w:r w:rsidR="00A15BAF">
        <w:rPr>
          <w:rFonts w:ascii="Arial" w:hAnsi="Arial" w:cs="Arial"/>
          <w:sz w:val="24"/>
          <w:szCs w:val="24"/>
          <w:lang w:val="en-US"/>
        </w:rPr>
        <w:t>ui</w:t>
      </w:r>
      <w:r>
        <w:rPr>
          <w:rFonts w:ascii="Arial" w:hAnsi="Arial" w:cs="Arial"/>
          <w:sz w:val="24"/>
          <w:szCs w:val="24"/>
          <w:lang w:val="en-US"/>
        </w:rPr>
        <w:t xml:space="preserve">des and all rules and regulations are strictly followed and that the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IB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regulations are applied consistently and fairly.</w:t>
      </w:r>
    </w:p>
    <w:p w14:paraId="6B505351" w14:textId="722A4E5A" w:rsidR="00B72C17" w:rsidRPr="00693EF4" w:rsidRDefault="6FD25FDD" w:rsidP="6FD25FDD">
      <w:pPr>
        <w:pStyle w:val="Listeavsnitt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6FD25FDD">
        <w:rPr>
          <w:rFonts w:ascii="Arial" w:hAnsi="Arial" w:cs="Arial"/>
          <w:sz w:val="24"/>
          <w:szCs w:val="24"/>
          <w:lang w:val="en-US"/>
        </w:rPr>
        <w:t xml:space="preserve">At the beginning of the first year of the school’s </w:t>
      </w:r>
      <w:proofErr w:type="spellStart"/>
      <w:r w:rsidRPr="6FD25FDD">
        <w:rPr>
          <w:rFonts w:ascii="Arial" w:hAnsi="Arial" w:cs="Arial"/>
          <w:sz w:val="24"/>
          <w:szCs w:val="24"/>
          <w:lang w:val="en-US"/>
        </w:rPr>
        <w:t>IB</w:t>
      </w:r>
      <w:proofErr w:type="spellEnd"/>
      <w:r w:rsidRPr="6FD25FDD">
        <w:rPr>
          <w:rFonts w:ascii="Arial" w:hAnsi="Arial" w:cs="Arial"/>
          <w:sz w:val="24"/>
          <w:szCs w:val="24"/>
          <w:lang w:val="en-US"/>
        </w:rPr>
        <w:t xml:space="preserve"> Diploma </w:t>
      </w:r>
      <w:proofErr w:type="spellStart"/>
      <w:r w:rsidRPr="6FD25FDD">
        <w:rPr>
          <w:rFonts w:ascii="Arial" w:hAnsi="Arial" w:cs="Arial"/>
          <w:sz w:val="24"/>
          <w:szCs w:val="24"/>
          <w:lang w:val="en-US"/>
        </w:rPr>
        <w:t>Programme</w:t>
      </w:r>
      <w:proofErr w:type="spellEnd"/>
      <w:r w:rsidRPr="6FD25FDD">
        <w:rPr>
          <w:rFonts w:ascii="Arial" w:hAnsi="Arial" w:cs="Arial"/>
          <w:sz w:val="24"/>
          <w:szCs w:val="24"/>
          <w:lang w:val="en-US"/>
        </w:rPr>
        <w:t xml:space="preserve">, all new </w:t>
      </w:r>
      <w:proofErr w:type="spellStart"/>
      <w:r w:rsidRPr="6FD25FDD">
        <w:rPr>
          <w:rFonts w:ascii="Arial" w:hAnsi="Arial" w:cs="Arial"/>
          <w:sz w:val="24"/>
          <w:szCs w:val="24"/>
          <w:lang w:val="en-US"/>
        </w:rPr>
        <w:t>IB</w:t>
      </w:r>
      <w:proofErr w:type="spellEnd"/>
      <w:r w:rsidRPr="6FD25FDD">
        <w:rPr>
          <w:rFonts w:ascii="Arial" w:hAnsi="Arial" w:cs="Arial"/>
          <w:sz w:val="24"/>
          <w:szCs w:val="24"/>
          <w:lang w:val="en-US"/>
        </w:rPr>
        <w:t xml:space="preserve"> students are briefly introduced to the </w:t>
      </w:r>
      <w:proofErr w:type="spellStart"/>
      <w:r w:rsidRPr="6FD25FDD">
        <w:rPr>
          <w:rFonts w:ascii="Arial" w:hAnsi="Arial" w:cs="Arial"/>
          <w:sz w:val="24"/>
          <w:szCs w:val="24"/>
          <w:lang w:val="en-US"/>
        </w:rPr>
        <w:t>IB</w:t>
      </w:r>
      <w:proofErr w:type="spellEnd"/>
      <w:r w:rsidRPr="6FD25FDD">
        <w:rPr>
          <w:rFonts w:ascii="Arial" w:hAnsi="Arial" w:cs="Arial"/>
          <w:sz w:val="24"/>
          <w:szCs w:val="24"/>
          <w:lang w:val="en-US"/>
        </w:rPr>
        <w:t xml:space="preserve"> concept of academic </w:t>
      </w:r>
      <w:r w:rsidR="008C4B97">
        <w:rPr>
          <w:rFonts w:ascii="Arial" w:hAnsi="Arial" w:cs="Arial"/>
          <w:sz w:val="24"/>
          <w:szCs w:val="24"/>
          <w:lang w:val="en-US"/>
        </w:rPr>
        <w:t>integrity</w:t>
      </w:r>
      <w:r w:rsidRPr="6FD25FDD">
        <w:rPr>
          <w:rFonts w:ascii="Arial" w:hAnsi="Arial" w:cs="Arial"/>
          <w:sz w:val="24"/>
          <w:szCs w:val="24"/>
          <w:lang w:val="en-US"/>
        </w:rPr>
        <w:t>.</w:t>
      </w:r>
    </w:p>
    <w:p w14:paraId="0399416A" w14:textId="39A9DF02" w:rsidR="00B72C17" w:rsidRDefault="00B72C17" w:rsidP="00B72C17">
      <w:pPr>
        <w:pStyle w:val="Listeavsnitt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693EF4">
        <w:rPr>
          <w:rFonts w:ascii="Arial" w:hAnsi="Arial" w:cs="Arial"/>
          <w:sz w:val="24"/>
          <w:szCs w:val="24"/>
          <w:lang w:val="en-US"/>
        </w:rPr>
        <w:t xml:space="preserve">The </w:t>
      </w:r>
      <w:proofErr w:type="spellStart"/>
      <w:r w:rsidRPr="00693EF4">
        <w:rPr>
          <w:rFonts w:ascii="Arial" w:hAnsi="Arial" w:cs="Arial"/>
          <w:sz w:val="24"/>
          <w:szCs w:val="24"/>
          <w:lang w:val="en-US"/>
        </w:rPr>
        <w:t>IB</w:t>
      </w:r>
      <w:proofErr w:type="spellEnd"/>
      <w:r w:rsidRPr="00693EF4">
        <w:rPr>
          <w:rFonts w:ascii="Arial" w:hAnsi="Arial" w:cs="Arial"/>
          <w:sz w:val="24"/>
          <w:szCs w:val="24"/>
          <w:lang w:val="en-US"/>
        </w:rPr>
        <w:t xml:space="preserve"> coordinator is responsible for providing information about rules of conduct of </w:t>
      </w:r>
      <w:proofErr w:type="spellStart"/>
      <w:r w:rsidRPr="00693EF4">
        <w:rPr>
          <w:rFonts w:ascii="Arial" w:hAnsi="Arial" w:cs="Arial"/>
          <w:sz w:val="24"/>
          <w:szCs w:val="24"/>
          <w:lang w:val="en-US"/>
        </w:rPr>
        <w:t>IB</w:t>
      </w:r>
      <w:proofErr w:type="spellEnd"/>
      <w:r w:rsidRPr="00693EF4">
        <w:rPr>
          <w:rFonts w:ascii="Arial" w:hAnsi="Arial" w:cs="Arial"/>
          <w:sz w:val="24"/>
          <w:szCs w:val="24"/>
          <w:lang w:val="en-US"/>
        </w:rPr>
        <w:t xml:space="preserve"> exa</w:t>
      </w:r>
      <w:r w:rsidR="006A65E4">
        <w:rPr>
          <w:rFonts w:ascii="Arial" w:hAnsi="Arial" w:cs="Arial"/>
          <w:sz w:val="24"/>
          <w:szCs w:val="24"/>
          <w:lang w:val="en-US"/>
        </w:rPr>
        <w:t xml:space="preserve">minations, both to students, </w:t>
      </w:r>
      <w:proofErr w:type="spellStart"/>
      <w:r w:rsidR="006A65E4">
        <w:rPr>
          <w:rFonts w:ascii="Arial" w:hAnsi="Arial" w:cs="Arial"/>
          <w:sz w:val="24"/>
          <w:szCs w:val="24"/>
          <w:lang w:val="en-US"/>
        </w:rPr>
        <w:t>IB</w:t>
      </w:r>
      <w:proofErr w:type="spellEnd"/>
      <w:r w:rsidR="006A65E4">
        <w:rPr>
          <w:rFonts w:ascii="Arial" w:hAnsi="Arial" w:cs="Arial"/>
          <w:sz w:val="24"/>
          <w:szCs w:val="24"/>
          <w:lang w:val="en-US"/>
        </w:rPr>
        <w:t xml:space="preserve"> </w:t>
      </w:r>
      <w:r w:rsidRPr="00693EF4">
        <w:rPr>
          <w:rFonts w:ascii="Arial" w:hAnsi="Arial" w:cs="Arial"/>
          <w:sz w:val="24"/>
          <w:szCs w:val="24"/>
          <w:lang w:val="en-US"/>
        </w:rPr>
        <w:t xml:space="preserve">staff and exam </w:t>
      </w:r>
      <w:r>
        <w:rPr>
          <w:rFonts w:ascii="Arial" w:hAnsi="Arial" w:cs="Arial"/>
          <w:sz w:val="24"/>
          <w:szCs w:val="24"/>
          <w:lang w:val="en-US"/>
        </w:rPr>
        <w:t>in</w:t>
      </w:r>
      <w:r w:rsidRPr="00693EF4">
        <w:rPr>
          <w:rFonts w:ascii="Arial" w:hAnsi="Arial" w:cs="Arial"/>
          <w:sz w:val="24"/>
          <w:szCs w:val="24"/>
          <w:lang w:val="en-US"/>
        </w:rPr>
        <w:t xml:space="preserve">vigilators. Separate examination preparatory meetings are </w:t>
      </w:r>
      <w:proofErr w:type="spellStart"/>
      <w:r w:rsidRPr="00693EF4">
        <w:rPr>
          <w:rFonts w:ascii="Arial" w:hAnsi="Arial" w:cs="Arial"/>
          <w:sz w:val="24"/>
          <w:szCs w:val="24"/>
          <w:lang w:val="en-US"/>
        </w:rPr>
        <w:t>organised</w:t>
      </w:r>
      <w:proofErr w:type="spellEnd"/>
      <w:r w:rsidRPr="00693EF4">
        <w:rPr>
          <w:rFonts w:ascii="Arial" w:hAnsi="Arial" w:cs="Arial"/>
          <w:sz w:val="24"/>
          <w:szCs w:val="24"/>
          <w:lang w:val="en-US"/>
        </w:rPr>
        <w:t xml:space="preserve"> to secure this information well in advance of the exam period. </w:t>
      </w:r>
      <w:proofErr w:type="spellStart"/>
      <w:r w:rsidRPr="00693EF4">
        <w:rPr>
          <w:rFonts w:ascii="Arial" w:hAnsi="Arial" w:cs="Arial"/>
          <w:sz w:val="24"/>
          <w:szCs w:val="24"/>
          <w:lang w:val="en-US"/>
        </w:rPr>
        <w:t>IB</w:t>
      </w:r>
      <w:proofErr w:type="spellEnd"/>
      <w:r w:rsidRPr="00693EF4">
        <w:rPr>
          <w:rFonts w:ascii="Arial" w:hAnsi="Arial" w:cs="Arial"/>
          <w:sz w:val="24"/>
          <w:szCs w:val="24"/>
          <w:lang w:val="en-US"/>
        </w:rPr>
        <w:t xml:space="preserve"> exami</w:t>
      </w:r>
      <w:r w:rsidR="006A65E4">
        <w:rPr>
          <w:rFonts w:ascii="Arial" w:hAnsi="Arial" w:cs="Arial"/>
          <w:sz w:val="24"/>
          <w:szCs w:val="24"/>
          <w:lang w:val="en-US"/>
        </w:rPr>
        <w:t xml:space="preserve">ners must be vigilant and contact </w:t>
      </w:r>
      <w:r w:rsidRPr="00693EF4">
        <w:rPr>
          <w:rFonts w:ascii="Arial" w:hAnsi="Arial" w:cs="Arial"/>
          <w:sz w:val="24"/>
          <w:szCs w:val="24"/>
          <w:lang w:val="en-US"/>
        </w:rPr>
        <w:t xml:space="preserve">the </w:t>
      </w:r>
      <w:proofErr w:type="spellStart"/>
      <w:r w:rsidRPr="00693EF4">
        <w:rPr>
          <w:rFonts w:ascii="Arial" w:hAnsi="Arial" w:cs="Arial"/>
          <w:sz w:val="24"/>
          <w:szCs w:val="24"/>
          <w:lang w:val="en-US"/>
        </w:rPr>
        <w:t>IB</w:t>
      </w:r>
      <w:proofErr w:type="spellEnd"/>
      <w:r w:rsidR="006A65E4">
        <w:rPr>
          <w:rFonts w:ascii="Arial" w:hAnsi="Arial" w:cs="Arial"/>
          <w:sz w:val="24"/>
          <w:szCs w:val="24"/>
          <w:lang w:val="en-US"/>
        </w:rPr>
        <w:t xml:space="preserve"> coordinator</w:t>
      </w:r>
      <w:r w:rsidRPr="00693EF4">
        <w:rPr>
          <w:rFonts w:ascii="Arial" w:hAnsi="Arial" w:cs="Arial"/>
          <w:sz w:val="24"/>
          <w:szCs w:val="24"/>
          <w:lang w:val="en-US"/>
        </w:rPr>
        <w:t xml:space="preserve"> </w:t>
      </w:r>
      <w:r w:rsidR="006A65E4">
        <w:rPr>
          <w:rFonts w:ascii="Arial" w:hAnsi="Arial" w:cs="Arial"/>
          <w:sz w:val="24"/>
          <w:szCs w:val="24"/>
          <w:lang w:val="en-US"/>
        </w:rPr>
        <w:t xml:space="preserve">immediately in </w:t>
      </w:r>
      <w:r w:rsidRPr="00693EF4">
        <w:rPr>
          <w:rFonts w:ascii="Arial" w:hAnsi="Arial" w:cs="Arial"/>
          <w:sz w:val="24"/>
          <w:szCs w:val="24"/>
          <w:lang w:val="en-US"/>
        </w:rPr>
        <w:t>any cases of suspected malpractice.</w:t>
      </w:r>
    </w:p>
    <w:p w14:paraId="44DD285E" w14:textId="69E405FE" w:rsidR="00BB4B33" w:rsidRPr="00BB4B33" w:rsidRDefault="00BB4B33" w:rsidP="00BB4B3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For more information on the investigations and the </w:t>
      </w:r>
      <w:proofErr w:type="spellStart"/>
      <w:r>
        <w:rPr>
          <w:rFonts w:ascii="Arial" w:hAnsi="Arial" w:cs="Arial"/>
          <w:lang w:val="en-US"/>
        </w:rPr>
        <w:t>IB</w:t>
      </w:r>
      <w:proofErr w:type="spellEnd"/>
      <w:r>
        <w:rPr>
          <w:rFonts w:ascii="Arial" w:hAnsi="Arial" w:cs="Arial"/>
          <w:lang w:val="en-US"/>
        </w:rPr>
        <w:t xml:space="preserve"> penalty matrices, please refer to the appendices included in the</w:t>
      </w:r>
      <w:r w:rsidR="005578A6">
        <w:rPr>
          <w:rFonts w:ascii="Arial" w:hAnsi="Arial" w:cs="Arial"/>
          <w:lang w:val="en-US"/>
        </w:rPr>
        <w:t xml:space="preserve"> IBO publication </w:t>
      </w:r>
      <w:r w:rsidR="005578A6" w:rsidRPr="005578A6">
        <w:rPr>
          <w:rFonts w:ascii="Arial" w:hAnsi="Arial" w:cs="Arial"/>
          <w:i/>
          <w:iCs/>
          <w:lang w:val="en-US"/>
        </w:rPr>
        <w:t>Academic integrity</w:t>
      </w:r>
      <w:r w:rsidR="005578A6">
        <w:rPr>
          <w:rFonts w:ascii="Arial" w:hAnsi="Arial" w:cs="Arial"/>
          <w:lang w:val="en-US"/>
        </w:rPr>
        <w:t xml:space="preserve"> (2019).</w:t>
      </w:r>
    </w:p>
    <w:p w14:paraId="32BD884E" w14:textId="77777777" w:rsidR="00B72C17" w:rsidRPr="00693EF4" w:rsidRDefault="00B72C17" w:rsidP="00B72C17">
      <w:pPr>
        <w:tabs>
          <w:tab w:val="left" w:pos="7427"/>
        </w:tabs>
        <w:rPr>
          <w:rFonts w:ascii="Arial" w:hAnsi="Arial" w:cs="Arial"/>
          <w:lang w:val="en-US"/>
        </w:rPr>
      </w:pPr>
    </w:p>
    <w:p w14:paraId="2C22E60A" w14:textId="77777777" w:rsidR="00B72C17" w:rsidRPr="00693EF4" w:rsidRDefault="00B72C17" w:rsidP="00B72C17">
      <w:pPr>
        <w:tabs>
          <w:tab w:val="left" w:pos="7427"/>
        </w:tabs>
        <w:rPr>
          <w:rFonts w:ascii="Arial" w:hAnsi="Arial" w:cs="Arial"/>
          <w:lang w:val="en-US"/>
        </w:rPr>
      </w:pPr>
    </w:p>
    <w:p w14:paraId="51DFCEF8" w14:textId="4B7244B0" w:rsidR="00B72C17" w:rsidRPr="0032477F" w:rsidRDefault="00B72C17" w:rsidP="00B72C17">
      <w:pPr>
        <w:tabs>
          <w:tab w:val="left" w:pos="7427"/>
        </w:tabs>
        <w:rPr>
          <w:rFonts w:ascii="Arial" w:hAnsi="Arial" w:cs="Arial"/>
          <w:lang w:val="en-US"/>
        </w:rPr>
      </w:pPr>
      <w:r w:rsidRPr="0032477F">
        <w:rPr>
          <w:rFonts w:ascii="Arial" w:hAnsi="Arial" w:cs="Arial"/>
          <w:lang w:val="en-US"/>
        </w:rPr>
        <w:t xml:space="preserve">Ragnhild Aspen </w:t>
      </w:r>
      <w:proofErr w:type="spellStart"/>
      <w:r w:rsidRPr="0032477F">
        <w:rPr>
          <w:rFonts w:ascii="Arial" w:hAnsi="Arial" w:cs="Arial"/>
          <w:lang w:val="en-US"/>
        </w:rPr>
        <w:t>Alvsaker</w:t>
      </w:r>
      <w:proofErr w:type="spellEnd"/>
      <w:r w:rsidR="002E4DC6" w:rsidRPr="0032477F">
        <w:rPr>
          <w:rFonts w:ascii="Arial" w:hAnsi="Arial" w:cs="Arial"/>
          <w:lang w:val="en-US"/>
        </w:rPr>
        <w:t xml:space="preserve">                                                 </w:t>
      </w:r>
      <w:r w:rsidR="0032477F" w:rsidRPr="0032477F">
        <w:rPr>
          <w:rFonts w:ascii="Arial" w:hAnsi="Arial" w:cs="Arial"/>
          <w:lang w:val="en-US"/>
        </w:rPr>
        <w:t xml:space="preserve">Gro </w:t>
      </w:r>
      <w:proofErr w:type="spellStart"/>
      <w:r w:rsidR="0032477F" w:rsidRPr="0032477F">
        <w:rPr>
          <w:rFonts w:ascii="Arial" w:hAnsi="Arial" w:cs="Arial"/>
          <w:lang w:val="en-US"/>
        </w:rPr>
        <w:t>Torill</w:t>
      </w:r>
      <w:proofErr w:type="spellEnd"/>
      <w:r w:rsidR="0032477F" w:rsidRPr="0032477F">
        <w:rPr>
          <w:rFonts w:ascii="Arial" w:hAnsi="Arial" w:cs="Arial"/>
          <w:lang w:val="en-US"/>
        </w:rPr>
        <w:t xml:space="preserve"> S. Nypan</w:t>
      </w:r>
    </w:p>
    <w:p w14:paraId="2A40A59F" w14:textId="6190CCF7" w:rsidR="00B72C17" w:rsidRPr="00592EFB" w:rsidRDefault="00B72C17" w:rsidP="00B72C17">
      <w:pPr>
        <w:tabs>
          <w:tab w:val="left" w:pos="7427"/>
        </w:tabs>
        <w:rPr>
          <w:rFonts w:ascii="Arial" w:hAnsi="Arial" w:cs="Arial"/>
          <w:lang w:val="en-US"/>
        </w:rPr>
      </w:pPr>
      <w:r w:rsidRPr="00693EF4">
        <w:rPr>
          <w:rFonts w:ascii="Arial" w:hAnsi="Arial" w:cs="Arial"/>
          <w:lang w:val="en-US"/>
        </w:rPr>
        <w:t xml:space="preserve">Head of school  </w:t>
      </w:r>
      <w:r w:rsidR="002E4DC6">
        <w:rPr>
          <w:rFonts w:ascii="Arial" w:hAnsi="Arial" w:cs="Arial"/>
          <w:lang w:val="en-US"/>
        </w:rPr>
        <w:t xml:space="preserve">                                                               </w:t>
      </w:r>
      <w:proofErr w:type="spellStart"/>
      <w:r w:rsidR="002E4DC6" w:rsidRPr="00592EFB">
        <w:rPr>
          <w:rFonts w:ascii="Arial" w:hAnsi="Arial" w:cs="Arial"/>
          <w:lang w:val="en-US"/>
        </w:rPr>
        <w:t>IBDP</w:t>
      </w:r>
      <w:proofErr w:type="spellEnd"/>
      <w:r w:rsidR="002E4DC6" w:rsidRPr="00592EFB">
        <w:rPr>
          <w:rFonts w:ascii="Arial" w:hAnsi="Arial" w:cs="Arial"/>
          <w:lang w:val="en-US"/>
        </w:rPr>
        <w:t xml:space="preserve"> Coordinator</w:t>
      </w:r>
      <w:r w:rsidRPr="00693EF4">
        <w:rPr>
          <w:rFonts w:ascii="Arial" w:hAnsi="Arial" w:cs="Arial"/>
          <w:lang w:val="en-US"/>
        </w:rPr>
        <w:t xml:space="preserve">                                                                             </w:t>
      </w:r>
    </w:p>
    <w:p w14:paraId="4BD514C6" w14:textId="77777777" w:rsidR="00A53C17" w:rsidRDefault="2185C795" w:rsidP="00A53C17">
      <w:pPr>
        <w:rPr>
          <w:sz w:val="18"/>
          <w:szCs w:val="18"/>
          <w:lang w:val="en-US"/>
        </w:rPr>
      </w:pPr>
      <w:r w:rsidRPr="00592EFB">
        <w:rPr>
          <w:rFonts w:ascii="Arial" w:hAnsi="Arial" w:cs="Arial"/>
          <w:lang w:val="en-US"/>
        </w:rPr>
        <w:t xml:space="preserve"> </w:t>
      </w:r>
    </w:p>
    <w:p w14:paraId="488AD828" w14:textId="4DFB88C0" w:rsidR="00A53C17" w:rsidRPr="00A53C17" w:rsidRDefault="00A53C17" w:rsidP="00A53C17">
      <w:pPr>
        <w:rPr>
          <w:sz w:val="18"/>
          <w:szCs w:val="18"/>
          <w:lang w:val="en-US"/>
        </w:rPr>
      </w:pPr>
      <w:r w:rsidRPr="00A53C17">
        <w:rPr>
          <w:sz w:val="18"/>
          <w:szCs w:val="18"/>
          <w:lang w:val="en-US"/>
        </w:rPr>
        <w:t>Revised November 20</w:t>
      </w:r>
      <w:r w:rsidR="004317FB">
        <w:rPr>
          <w:sz w:val="18"/>
          <w:szCs w:val="18"/>
          <w:lang w:val="en-US"/>
        </w:rPr>
        <w:t>20</w:t>
      </w:r>
    </w:p>
    <w:p w14:paraId="11934369" w14:textId="102056BC" w:rsidR="00A53C17" w:rsidRPr="00A53C17" w:rsidRDefault="00A53C17" w:rsidP="00A53C17">
      <w:pPr>
        <w:rPr>
          <w:sz w:val="18"/>
          <w:szCs w:val="18"/>
          <w:lang w:val="en-US"/>
        </w:rPr>
      </w:pPr>
      <w:r w:rsidRPr="00A53C17">
        <w:rPr>
          <w:sz w:val="18"/>
          <w:szCs w:val="18"/>
          <w:lang w:val="en-US"/>
        </w:rPr>
        <w:t>Next revision November 202</w:t>
      </w:r>
      <w:r w:rsidR="004317FB">
        <w:rPr>
          <w:sz w:val="18"/>
          <w:szCs w:val="18"/>
          <w:lang w:val="en-US"/>
        </w:rPr>
        <w:t>1</w:t>
      </w:r>
    </w:p>
    <w:p w14:paraId="598DD48E" w14:textId="77777777" w:rsidR="00A53C17" w:rsidRPr="00A53C17" w:rsidRDefault="00A53C17" w:rsidP="00A53C17">
      <w:pPr>
        <w:rPr>
          <w:sz w:val="18"/>
          <w:szCs w:val="18"/>
          <w:lang w:val="en-US"/>
        </w:rPr>
      </w:pPr>
    </w:p>
    <w:p w14:paraId="3C92D261" w14:textId="77777777" w:rsidR="00A53C17" w:rsidRPr="00A53C17" w:rsidRDefault="00A53C17" w:rsidP="00A53C17">
      <w:pPr>
        <w:rPr>
          <w:sz w:val="18"/>
          <w:szCs w:val="18"/>
          <w:lang w:val="en-US"/>
        </w:rPr>
      </w:pPr>
    </w:p>
    <w:p w14:paraId="679D9A6B" w14:textId="77777777" w:rsidR="00A53C17" w:rsidRPr="00A53C17" w:rsidRDefault="00A53C17" w:rsidP="00A53C17">
      <w:pPr>
        <w:rPr>
          <w:sz w:val="18"/>
          <w:szCs w:val="18"/>
          <w:lang w:val="en-US"/>
        </w:rPr>
      </w:pPr>
      <w:r w:rsidRPr="00A53C17">
        <w:rPr>
          <w:sz w:val="18"/>
          <w:szCs w:val="18"/>
          <w:lang w:val="en-US"/>
        </w:rPr>
        <w:t>This academic honesty policy (</w:t>
      </w:r>
      <w:proofErr w:type="spellStart"/>
      <w:r w:rsidRPr="00A53C17">
        <w:rPr>
          <w:sz w:val="18"/>
          <w:szCs w:val="18"/>
          <w:lang w:val="en-US"/>
        </w:rPr>
        <w:t>AHP</w:t>
      </w:r>
      <w:proofErr w:type="spellEnd"/>
      <w:r w:rsidRPr="00A53C17">
        <w:rPr>
          <w:sz w:val="18"/>
          <w:szCs w:val="18"/>
          <w:lang w:val="en-US"/>
        </w:rPr>
        <w:t xml:space="preserve">) has been written based on the previous school policy, and also inspired by the Academic honesty policy at </w:t>
      </w:r>
      <w:proofErr w:type="spellStart"/>
      <w:proofErr w:type="gramStart"/>
      <w:r w:rsidRPr="00A53C17">
        <w:rPr>
          <w:sz w:val="18"/>
          <w:szCs w:val="18"/>
          <w:lang w:val="en-US"/>
        </w:rPr>
        <w:t>St.Olav</w:t>
      </w:r>
      <w:proofErr w:type="spellEnd"/>
      <w:proofErr w:type="gramEnd"/>
      <w:r w:rsidRPr="00A53C17">
        <w:rPr>
          <w:sz w:val="18"/>
          <w:szCs w:val="18"/>
          <w:lang w:val="en-US"/>
        </w:rPr>
        <w:t xml:space="preserve"> Upper Secondary School, </w:t>
      </w:r>
      <w:proofErr w:type="spellStart"/>
      <w:r w:rsidRPr="00A53C17">
        <w:rPr>
          <w:sz w:val="18"/>
          <w:szCs w:val="18"/>
          <w:lang w:val="en-US"/>
        </w:rPr>
        <w:t>Senja</w:t>
      </w:r>
      <w:proofErr w:type="spellEnd"/>
      <w:r w:rsidRPr="00A53C17">
        <w:rPr>
          <w:sz w:val="18"/>
          <w:szCs w:val="18"/>
          <w:lang w:val="en-US"/>
        </w:rPr>
        <w:t xml:space="preserve"> Upper Secondary School, Copenhagen International School, Windermere School, and the IBO documents mentioned in the text above.  </w:t>
      </w:r>
    </w:p>
    <w:p w14:paraId="2439EA24" w14:textId="77777777" w:rsidR="00A53C17" w:rsidRPr="00592EFB" w:rsidRDefault="00A53C17" w:rsidP="00A53C17">
      <w:pPr>
        <w:rPr>
          <w:sz w:val="18"/>
          <w:szCs w:val="18"/>
          <w:lang w:val="en-US"/>
        </w:rPr>
      </w:pPr>
    </w:p>
    <w:p w14:paraId="7415C30C" w14:textId="5CD836CD" w:rsidR="00B72C17" w:rsidRPr="00592EFB" w:rsidRDefault="00B72C17" w:rsidP="2185C795">
      <w:pPr>
        <w:tabs>
          <w:tab w:val="left" w:pos="7427"/>
        </w:tabs>
        <w:rPr>
          <w:rFonts w:ascii="Arial" w:hAnsi="Arial" w:cs="Arial"/>
          <w:lang w:val="en-US"/>
        </w:rPr>
      </w:pPr>
    </w:p>
    <w:p w14:paraId="765A7F07" w14:textId="5691A21F" w:rsidR="00B72C17" w:rsidRPr="00592EFB" w:rsidRDefault="00B72C17" w:rsidP="2185C795">
      <w:pPr>
        <w:tabs>
          <w:tab w:val="left" w:pos="7427"/>
        </w:tabs>
        <w:rPr>
          <w:rFonts w:ascii="Arial" w:hAnsi="Arial" w:cs="Arial"/>
          <w:lang w:val="en-US"/>
        </w:rPr>
      </w:pPr>
    </w:p>
    <w:p w14:paraId="7D06D63D" w14:textId="4A6E15E8" w:rsidR="00B72C17" w:rsidRPr="00592EFB" w:rsidRDefault="00B72C17" w:rsidP="2185C795">
      <w:pPr>
        <w:tabs>
          <w:tab w:val="left" w:pos="7427"/>
        </w:tabs>
        <w:rPr>
          <w:rFonts w:ascii="Arial" w:hAnsi="Arial" w:cs="Arial"/>
          <w:lang w:val="en-US"/>
        </w:rPr>
      </w:pPr>
    </w:p>
    <w:p w14:paraId="665E0ED0" w14:textId="706819B5" w:rsidR="00B72C17" w:rsidRPr="00592EFB" w:rsidRDefault="00B72C17" w:rsidP="2185C795">
      <w:pPr>
        <w:tabs>
          <w:tab w:val="left" w:pos="7427"/>
        </w:tabs>
        <w:rPr>
          <w:rFonts w:ascii="Arial" w:hAnsi="Arial" w:cs="Arial"/>
          <w:lang w:val="en-US"/>
        </w:rPr>
      </w:pPr>
    </w:p>
    <w:p w14:paraId="3B974799" w14:textId="1AA17616" w:rsidR="00B72C17" w:rsidRPr="00592EFB" w:rsidRDefault="00B72C17" w:rsidP="2185C795">
      <w:pPr>
        <w:tabs>
          <w:tab w:val="left" w:pos="7427"/>
        </w:tabs>
        <w:rPr>
          <w:rFonts w:ascii="Arial" w:hAnsi="Arial" w:cs="Arial"/>
          <w:lang w:val="en-US"/>
        </w:rPr>
      </w:pPr>
    </w:p>
    <w:p w14:paraId="24A81961" w14:textId="7B0A231A" w:rsidR="00B72C17" w:rsidRPr="00592EFB" w:rsidRDefault="00B72C17" w:rsidP="2185C795">
      <w:pPr>
        <w:tabs>
          <w:tab w:val="left" w:pos="7427"/>
        </w:tabs>
        <w:rPr>
          <w:rFonts w:ascii="Arial" w:hAnsi="Arial" w:cs="Arial"/>
          <w:lang w:val="en-US"/>
        </w:rPr>
      </w:pPr>
    </w:p>
    <w:p w14:paraId="2B0F8C2C" w14:textId="72C953A2" w:rsidR="00B72C17" w:rsidRPr="00592EFB" w:rsidRDefault="00B72C17" w:rsidP="2185C795">
      <w:pPr>
        <w:tabs>
          <w:tab w:val="left" w:pos="7427"/>
        </w:tabs>
        <w:rPr>
          <w:rFonts w:ascii="Arial" w:hAnsi="Arial" w:cs="Arial"/>
          <w:lang w:val="en-US"/>
        </w:rPr>
      </w:pPr>
    </w:p>
    <w:p w14:paraId="7F074995" w14:textId="38AF1F37" w:rsidR="00B72C17" w:rsidRPr="00592EFB" w:rsidRDefault="00B72C17" w:rsidP="2185C795">
      <w:pPr>
        <w:tabs>
          <w:tab w:val="left" w:pos="7427"/>
        </w:tabs>
        <w:rPr>
          <w:rFonts w:ascii="Arial" w:hAnsi="Arial" w:cs="Arial"/>
          <w:lang w:val="en-US"/>
        </w:rPr>
      </w:pPr>
    </w:p>
    <w:p w14:paraId="760AA821" w14:textId="0D52D4FF" w:rsidR="00B72C17" w:rsidRPr="00592EFB" w:rsidRDefault="00B72C17" w:rsidP="2185C795">
      <w:pPr>
        <w:tabs>
          <w:tab w:val="left" w:pos="7427"/>
        </w:tabs>
        <w:rPr>
          <w:rFonts w:ascii="Arial" w:hAnsi="Arial" w:cs="Arial"/>
          <w:lang w:val="en-US"/>
        </w:rPr>
      </w:pPr>
    </w:p>
    <w:p w14:paraId="0D1E808F" w14:textId="5DCB24C6" w:rsidR="00B72C17" w:rsidRPr="00592EFB" w:rsidRDefault="2185C795" w:rsidP="2185C795">
      <w:pPr>
        <w:tabs>
          <w:tab w:val="left" w:pos="7427"/>
        </w:tabs>
        <w:rPr>
          <w:rFonts w:ascii="Arial" w:hAnsi="Arial" w:cs="Arial"/>
          <w:lang w:val="en-US"/>
        </w:rPr>
      </w:pPr>
      <w:r w:rsidRPr="00592EFB">
        <w:rPr>
          <w:rFonts w:ascii="Arial" w:hAnsi="Arial" w:cs="Arial"/>
          <w:lang w:val="en-US"/>
        </w:rPr>
        <w:t xml:space="preserve">                                                                              </w:t>
      </w:r>
    </w:p>
    <w:p w14:paraId="5C43AF25" w14:textId="77777777" w:rsidR="00543E36" w:rsidRPr="00592EFB" w:rsidRDefault="00543E36" w:rsidP="6FD25FDD">
      <w:pPr>
        <w:rPr>
          <w:sz w:val="18"/>
          <w:szCs w:val="18"/>
          <w:lang w:val="en-US"/>
        </w:rPr>
      </w:pPr>
    </w:p>
    <w:p w14:paraId="5FF8ECB4" w14:textId="57123158" w:rsidR="6FD25FDD" w:rsidRPr="00592EFB" w:rsidRDefault="6FD25FDD" w:rsidP="6FD25FDD">
      <w:pPr>
        <w:rPr>
          <w:sz w:val="18"/>
          <w:szCs w:val="18"/>
          <w:lang w:val="en-US"/>
        </w:rPr>
      </w:pPr>
    </w:p>
    <w:p w14:paraId="43027911" w14:textId="4FCCF931" w:rsidR="6FD25FDD" w:rsidRPr="00592EFB" w:rsidRDefault="6FD25FDD" w:rsidP="6FD25FDD">
      <w:pPr>
        <w:rPr>
          <w:lang w:val="en-US"/>
        </w:rPr>
      </w:pPr>
      <w:r w:rsidRPr="00592EFB">
        <w:rPr>
          <w:lang w:val="en-US"/>
        </w:rPr>
        <w:t xml:space="preserve">By signing this document, I accept the above described expectations linked to Academic </w:t>
      </w:r>
      <w:r w:rsidR="00A53C17">
        <w:rPr>
          <w:lang w:val="en-US"/>
        </w:rPr>
        <w:t>Integrity</w:t>
      </w:r>
      <w:r w:rsidRPr="00592EFB">
        <w:rPr>
          <w:lang w:val="en-US"/>
        </w:rPr>
        <w:t xml:space="preserve"> as an </w:t>
      </w:r>
      <w:proofErr w:type="spellStart"/>
      <w:r w:rsidRPr="00592EFB">
        <w:rPr>
          <w:lang w:val="en-US"/>
        </w:rPr>
        <w:t>IB</w:t>
      </w:r>
      <w:proofErr w:type="spellEnd"/>
      <w:r w:rsidRPr="00592EFB">
        <w:rPr>
          <w:lang w:val="en-US"/>
        </w:rPr>
        <w:t xml:space="preserve"> Diploma </w:t>
      </w:r>
      <w:proofErr w:type="spellStart"/>
      <w:r w:rsidRPr="00592EFB">
        <w:rPr>
          <w:lang w:val="en-US"/>
        </w:rPr>
        <w:t>Programme</w:t>
      </w:r>
      <w:proofErr w:type="spellEnd"/>
      <w:r w:rsidRPr="00592EFB">
        <w:rPr>
          <w:lang w:val="en-US"/>
        </w:rPr>
        <w:t xml:space="preserve"> student/</w:t>
      </w:r>
      <w:r w:rsidR="00A53C17">
        <w:rPr>
          <w:lang w:val="en-US"/>
        </w:rPr>
        <w:t xml:space="preserve">parent/legal </w:t>
      </w:r>
      <w:r w:rsidRPr="00592EFB">
        <w:rPr>
          <w:lang w:val="en-US"/>
        </w:rPr>
        <w:t xml:space="preserve">guardian at </w:t>
      </w:r>
      <w:proofErr w:type="spellStart"/>
      <w:r w:rsidRPr="00592EFB">
        <w:rPr>
          <w:lang w:val="en-US"/>
        </w:rPr>
        <w:t>Vardafjell</w:t>
      </w:r>
      <w:proofErr w:type="spellEnd"/>
      <w:r w:rsidRPr="00592EFB">
        <w:rPr>
          <w:lang w:val="en-US"/>
        </w:rPr>
        <w:t xml:space="preserve"> Upper Secondary School</w:t>
      </w:r>
    </w:p>
    <w:p w14:paraId="3B8A6B05" w14:textId="63716F76" w:rsidR="6FD25FDD" w:rsidRPr="00592EFB" w:rsidRDefault="6FD25FDD" w:rsidP="6FD25FDD">
      <w:pPr>
        <w:rPr>
          <w:lang w:val="en-US"/>
        </w:rPr>
      </w:pPr>
    </w:p>
    <w:p w14:paraId="390C79F7" w14:textId="467DE7DD" w:rsidR="6FD25FDD" w:rsidRPr="00592EFB" w:rsidRDefault="6FD25FDD" w:rsidP="6FD25FDD">
      <w:pPr>
        <w:rPr>
          <w:lang w:val="en-US"/>
        </w:rPr>
      </w:pPr>
    </w:p>
    <w:p w14:paraId="29DBF7C6" w14:textId="493A70D6" w:rsidR="6FD25FDD" w:rsidRPr="00592EFB" w:rsidRDefault="6FD25FDD" w:rsidP="6FD25FDD">
      <w:pPr>
        <w:rPr>
          <w:lang w:val="en-US"/>
        </w:rPr>
      </w:pPr>
    </w:p>
    <w:p w14:paraId="16B3C13B" w14:textId="4C7E09BB" w:rsidR="6FD25FDD" w:rsidRPr="00592EFB" w:rsidRDefault="6FD25FDD" w:rsidP="6FD25FDD">
      <w:pPr>
        <w:rPr>
          <w:lang w:val="en-US"/>
        </w:rPr>
      </w:pPr>
    </w:p>
    <w:p w14:paraId="20247EB8" w14:textId="66D39C2F" w:rsidR="6FD25FDD" w:rsidRPr="00592EFB" w:rsidRDefault="6FD25FDD" w:rsidP="6FD25FDD">
      <w:pPr>
        <w:rPr>
          <w:lang w:val="en-US"/>
        </w:rPr>
      </w:pPr>
    </w:p>
    <w:p w14:paraId="773B5E48" w14:textId="6E78208F" w:rsidR="6FD25FDD" w:rsidRDefault="6FD25FDD" w:rsidP="6FD25FDD">
      <w:pPr>
        <w:rPr>
          <w:lang w:val="en-US"/>
        </w:rPr>
      </w:pPr>
      <w:r w:rsidRPr="00592EFB">
        <w:rPr>
          <w:lang w:val="en-US"/>
        </w:rPr>
        <w:t xml:space="preserve">Date:       </w:t>
      </w:r>
      <w:r w:rsidR="00592EFB">
        <w:rPr>
          <w:lang w:val="en-US"/>
        </w:rPr>
        <w:t xml:space="preserve">                       </w:t>
      </w:r>
      <w:r w:rsidRPr="00592EFB">
        <w:rPr>
          <w:lang w:val="en-US"/>
        </w:rPr>
        <w:t>Student signature:</w:t>
      </w:r>
    </w:p>
    <w:p w14:paraId="1185EE4F" w14:textId="5A1416F4" w:rsidR="00A53C17" w:rsidRDefault="00A53C17" w:rsidP="6FD25FDD">
      <w:pPr>
        <w:rPr>
          <w:lang w:val="en-US"/>
        </w:rPr>
      </w:pPr>
    </w:p>
    <w:p w14:paraId="4FC168B4" w14:textId="49DAA7F8" w:rsidR="00A53C17" w:rsidRDefault="00A53C17" w:rsidP="6FD25FDD">
      <w:pPr>
        <w:rPr>
          <w:lang w:val="en-US"/>
        </w:rPr>
      </w:pPr>
    </w:p>
    <w:p w14:paraId="646AA21E" w14:textId="69DA4E9C" w:rsidR="00A53C17" w:rsidRDefault="00A53C17" w:rsidP="6FD25FDD">
      <w:pPr>
        <w:rPr>
          <w:lang w:val="en-US"/>
        </w:rPr>
      </w:pPr>
    </w:p>
    <w:p w14:paraId="77069E38" w14:textId="77777777" w:rsidR="00A53C17" w:rsidRPr="00592EFB" w:rsidRDefault="00A53C17" w:rsidP="6FD25FDD">
      <w:pPr>
        <w:rPr>
          <w:lang w:val="en-US"/>
        </w:rPr>
      </w:pPr>
    </w:p>
    <w:p w14:paraId="7F3B011F" w14:textId="2D8BFD10" w:rsidR="6FD25FDD" w:rsidRPr="00592EFB" w:rsidRDefault="6FD25FDD" w:rsidP="6FD25FDD">
      <w:pPr>
        <w:rPr>
          <w:lang w:val="en-US"/>
        </w:rPr>
      </w:pPr>
      <w:r w:rsidRPr="00592EFB">
        <w:rPr>
          <w:lang w:val="en-US"/>
        </w:rPr>
        <w:t xml:space="preserve">Date:       </w:t>
      </w:r>
      <w:r w:rsidR="00592EFB">
        <w:rPr>
          <w:lang w:val="en-US"/>
        </w:rPr>
        <w:t xml:space="preserve">                       </w:t>
      </w:r>
      <w:r w:rsidR="00A53C17">
        <w:rPr>
          <w:lang w:val="en-US"/>
        </w:rPr>
        <w:t>Parent/</w:t>
      </w:r>
      <w:r w:rsidRPr="00592EFB">
        <w:rPr>
          <w:lang w:val="en-US"/>
        </w:rPr>
        <w:t xml:space="preserve">Guardian signature: </w:t>
      </w:r>
    </w:p>
    <w:p w14:paraId="2BA314FB" w14:textId="77777777" w:rsidR="00543E36" w:rsidRPr="00592EFB" w:rsidRDefault="00543E36" w:rsidP="6FD25FDD">
      <w:pPr>
        <w:rPr>
          <w:lang w:val="en-US"/>
        </w:rPr>
      </w:pPr>
    </w:p>
    <w:p w14:paraId="2A68A24C" w14:textId="77777777" w:rsidR="00543E36" w:rsidRPr="00592EFB" w:rsidRDefault="00543E36" w:rsidP="00B72C17">
      <w:pPr>
        <w:rPr>
          <w:sz w:val="18"/>
          <w:szCs w:val="18"/>
          <w:lang w:val="en-US"/>
        </w:rPr>
      </w:pPr>
    </w:p>
    <w:p w14:paraId="0B271188" w14:textId="77777777" w:rsidR="00543E36" w:rsidRPr="00592EFB" w:rsidRDefault="00543E36" w:rsidP="00B72C17">
      <w:pPr>
        <w:rPr>
          <w:sz w:val="18"/>
          <w:szCs w:val="18"/>
          <w:lang w:val="en-US"/>
        </w:rPr>
      </w:pPr>
    </w:p>
    <w:p w14:paraId="7DAB0CAC" w14:textId="24159EB7" w:rsidR="3D4F509F" w:rsidRPr="00592EFB" w:rsidRDefault="3D4F509F" w:rsidP="3D4F509F">
      <w:pPr>
        <w:rPr>
          <w:sz w:val="18"/>
          <w:szCs w:val="18"/>
          <w:lang w:val="en-US"/>
        </w:rPr>
      </w:pPr>
    </w:p>
    <w:p w14:paraId="7A7BE9E2" w14:textId="0B237718" w:rsidR="3D4F509F" w:rsidRPr="00592EFB" w:rsidRDefault="3D4F509F" w:rsidP="3D4F509F">
      <w:pPr>
        <w:rPr>
          <w:sz w:val="18"/>
          <w:szCs w:val="18"/>
          <w:lang w:val="en-US"/>
        </w:rPr>
      </w:pPr>
    </w:p>
    <w:p w14:paraId="5A229C6C" w14:textId="24D838E1" w:rsidR="3D4F509F" w:rsidRPr="00592EFB" w:rsidRDefault="3D4F509F" w:rsidP="3D4F509F">
      <w:pPr>
        <w:rPr>
          <w:sz w:val="18"/>
          <w:szCs w:val="18"/>
          <w:lang w:val="en-US"/>
        </w:rPr>
      </w:pPr>
    </w:p>
    <w:p w14:paraId="409D8BDC" w14:textId="4FCAB73F" w:rsidR="3D4F509F" w:rsidRPr="00592EFB" w:rsidRDefault="3D4F509F" w:rsidP="3D4F509F">
      <w:pPr>
        <w:rPr>
          <w:sz w:val="18"/>
          <w:szCs w:val="18"/>
          <w:lang w:val="en-US"/>
        </w:rPr>
      </w:pPr>
    </w:p>
    <w:p w14:paraId="3B5171BA" w14:textId="624CF0C9" w:rsidR="3D4F509F" w:rsidRPr="00592EFB" w:rsidRDefault="3D4F509F" w:rsidP="3D4F509F">
      <w:pPr>
        <w:rPr>
          <w:sz w:val="18"/>
          <w:szCs w:val="18"/>
          <w:lang w:val="en-US"/>
        </w:rPr>
      </w:pPr>
    </w:p>
    <w:p w14:paraId="09E572E2" w14:textId="634B7D9D" w:rsidR="3D4F509F" w:rsidRDefault="3D4F509F" w:rsidP="3D4F509F">
      <w:pPr>
        <w:rPr>
          <w:sz w:val="18"/>
          <w:szCs w:val="18"/>
          <w:lang w:val="en-US"/>
        </w:rPr>
      </w:pPr>
    </w:p>
    <w:p w14:paraId="621EE91E" w14:textId="56E2121E" w:rsidR="00592EFB" w:rsidRDefault="00592EFB" w:rsidP="3D4F509F">
      <w:pPr>
        <w:rPr>
          <w:sz w:val="18"/>
          <w:szCs w:val="18"/>
          <w:lang w:val="en-US"/>
        </w:rPr>
      </w:pPr>
    </w:p>
    <w:p w14:paraId="39DDEA28" w14:textId="116CD188" w:rsidR="00592EFB" w:rsidRDefault="00592EFB" w:rsidP="3D4F509F">
      <w:pPr>
        <w:rPr>
          <w:sz w:val="18"/>
          <w:szCs w:val="18"/>
          <w:lang w:val="en-US"/>
        </w:rPr>
      </w:pPr>
    </w:p>
    <w:p w14:paraId="16AF0F72" w14:textId="54F0555D" w:rsidR="00592EFB" w:rsidRDefault="00592EFB" w:rsidP="3D4F509F">
      <w:pPr>
        <w:rPr>
          <w:sz w:val="18"/>
          <w:szCs w:val="18"/>
          <w:lang w:val="en-US"/>
        </w:rPr>
      </w:pPr>
    </w:p>
    <w:p w14:paraId="5CFBD617" w14:textId="74CF0CEC" w:rsidR="6FD25FDD" w:rsidRPr="00592EFB" w:rsidRDefault="6FD25FDD" w:rsidP="6FD25FDD">
      <w:pPr>
        <w:rPr>
          <w:sz w:val="18"/>
          <w:szCs w:val="18"/>
          <w:lang w:val="en-US"/>
        </w:rPr>
      </w:pPr>
    </w:p>
    <w:p w14:paraId="000420DE" w14:textId="2E722A2E" w:rsidR="6FD25FDD" w:rsidRPr="00592EFB" w:rsidRDefault="6FD25FDD" w:rsidP="6FD25FDD">
      <w:pPr>
        <w:rPr>
          <w:lang w:val="en-US"/>
        </w:rPr>
      </w:pPr>
    </w:p>
    <w:sectPr w:rsidR="6FD25FDD" w:rsidRPr="00592EFB" w:rsidSect="003D5C92">
      <w:headerReference w:type="default" r:id="rId7"/>
      <w:footerReference w:type="even" r:id="rId8"/>
      <w:footerReference w:type="default" r:id="rId9"/>
      <w:pgSz w:w="11900" w:h="16840"/>
      <w:pgMar w:top="2495" w:right="1247" w:bottom="1985" w:left="1247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25894" w14:textId="77777777" w:rsidR="00EC6B68" w:rsidRDefault="00EC6B68" w:rsidP="00104E41">
      <w:r>
        <w:separator/>
      </w:r>
    </w:p>
  </w:endnote>
  <w:endnote w:type="continuationSeparator" w:id="0">
    <w:p w14:paraId="75499500" w14:textId="77777777" w:rsidR="00EC6B68" w:rsidRDefault="00EC6B68" w:rsidP="0010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</w:rPr>
      <w:id w:val="1226952863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4623C857" w14:textId="0002E593" w:rsidR="005D40AD" w:rsidRDefault="005D40AD" w:rsidP="00E5097D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2CDA19FD" w14:textId="77777777" w:rsidR="005D40AD" w:rsidRDefault="005D40AD" w:rsidP="005D40A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</w:rPr>
      <w:id w:val="-1403521073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5FCC6FF7" w14:textId="0BA47AA0" w:rsidR="005D40AD" w:rsidRDefault="005D40AD" w:rsidP="00E5097D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6</w:t>
        </w:r>
        <w:r>
          <w:rPr>
            <w:rStyle w:val="Sidetall"/>
          </w:rPr>
          <w:fldChar w:fldCharType="end"/>
        </w:r>
      </w:p>
    </w:sdtContent>
  </w:sdt>
  <w:p w14:paraId="59790891" w14:textId="77777777" w:rsidR="00AF7984" w:rsidRDefault="00DA4819" w:rsidP="005D40AD">
    <w:pPr>
      <w:pStyle w:val="Bunntekst"/>
      <w:ind w:right="360"/>
    </w:pPr>
    <w:r>
      <w:rPr>
        <w:noProof/>
        <w:lang w:eastAsia="nb-NO"/>
      </w:rPr>
      <w:drawing>
        <wp:anchor distT="0" distB="0" distL="114300" distR="114300" simplePos="0" relativeHeight="251661312" behindDoc="1" locked="0" layoutInCell="1" allowOverlap="1" wp14:anchorId="50D8ADC0" wp14:editId="238E8A59">
          <wp:simplePos x="0" y="0"/>
          <wp:positionH relativeFrom="column">
            <wp:posOffset>1626664</wp:posOffset>
          </wp:positionH>
          <wp:positionV relativeFrom="paragraph">
            <wp:posOffset>-445792</wp:posOffset>
          </wp:positionV>
          <wp:extent cx="2344778" cy="292359"/>
          <wp:effectExtent l="0" t="0" r="0" b="1270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unntekst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4778" cy="2923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427C">
      <w:rPr>
        <w:noProof/>
        <w:lang w:eastAsia="nb-NO"/>
      </w:rPr>
      <w:drawing>
        <wp:anchor distT="0" distB="0" distL="114300" distR="114300" simplePos="0" relativeHeight="251664384" behindDoc="1" locked="0" layoutInCell="1" allowOverlap="1" wp14:anchorId="2E5E4BE1" wp14:editId="7291BE84">
          <wp:simplePos x="0" y="0"/>
          <wp:positionH relativeFrom="column">
            <wp:posOffset>-3810</wp:posOffset>
          </wp:positionH>
          <wp:positionV relativeFrom="paragraph">
            <wp:posOffset>-442098</wp:posOffset>
          </wp:positionV>
          <wp:extent cx="1369155" cy="259174"/>
          <wp:effectExtent l="0" t="0" r="254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koner-svart.e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9155" cy="259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7984">
      <w:rPr>
        <w:noProof/>
        <w:lang w:eastAsia="nb-NO"/>
      </w:rPr>
      <w:drawing>
        <wp:anchor distT="0" distB="0" distL="114300" distR="114300" simplePos="0" relativeHeight="251662336" behindDoc="1" locked="0" layoutInCell="1" allowOverlap="1" wp14:anchorId="5C46CE9B" wp14:editId="2370E581">
          <wp:simplePos x="0" y="0"/>
          <wp:positionH relativeFrom="column">
            <wp:posOffset>5377432</wp:posOffset>
          </wp:positionH>
          <wp:positionV relativeFrom="paragraph">
            <wp:posOffset>-738752</wp:posOffset>
          </wp:positionV>
          <wp:extent cx="627183" cy="616198"/>
          <wp:effectExtent l="0" t="0" r="8255" b="0"/>
          <wp:wrapNone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ldschool-logo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183" cy="616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D3DBD" w14:textId="77777777" w:rsidR="00EC6B68" w:rsidRDefault="00EC6B68" w:rsidP="00104E41">
      <w:r>
        <w:separator/>
      </w:r>
    </w:p>
  </w:footnote>
  <w:footnote w:type="continuationSeparator" w:id="0">
    <w:p w14:paraId="6DFBEA7B" w14:textId="77777777" w:rsidR="00EC6B68" w:rsidRDefault="00EC6B68" w:rsidP="00104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E833F" w14:textId="77777777" w:rsidR="00104E41" w:rsidRDefault="00104E41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03100223" wp14:editId="182EA766">
          <wp:simplePos x="0" y="0"/>
          <wp:positionH relativeFrom="column">
            <wp:posOffset>4248593</wp:posOffset>
          </wp:positionH>
          <wp:positionV relativeFrom="paragraph">
            <wp:posOffset>352543</wp:posOffset>
          </wp:positionV>
          <wp:extent cx="1722474" cy="559245"/>
          <wp:effectExtent l="0" t="0" r="5080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ardafjell-logo-farge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474" cy="559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718A2"/>
    <w:multiLevelType w:val="multilevel"/>
    <w:tmpl w:val="45EAA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977675"/>
    <w:multiLevelType w:val="hybridMultilevel"/>
    <w:tmpl w:val="62EEB37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72E37"/>
    <w:multiLevelType w:val="multilevel"/>
    <w:tmpl w:val="40F0C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216DBD"/>
    <w:multiLevelType w:val="hybridMultilevel"/>
    <w:tmpl w:val="C0E83D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D3A74"/>
    <w:multiLevelType w:val="hybridMultilevel"/>
    <w:tmpl w:val="7A080E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E10E2"/>
    <w:multiLevelType w:val="hybridMultilevel"/>
    <w:tmpl w:val="E814E9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A563B"/>
    <w:multiLevelType w:val="multilevel"/>
    <w:tmpl w:val="96F25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FE0497"/>
    <w:multiLevelType w:val="hybridMultilevel"/>
    <w:tmpl w:val="855A5F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5AD"/>
    <w:rsid w:val="00055F92"/>
    <w:rsid w:val="00074ADD"/>
    <w:rsid w:val="00081EC6"/>
    <w:rsid w:val="00095E2D"/>
    <w:rsid w:val="000C76DF"/>
    <w:rsid w:val="00104E41"/>
    <w:rsid w:val="0013609E"/>
    <w:rsid w:val="001839D2"/>
    <w:rsid w:val="001B3FE4"/>
    <w:rsid w:val="0022259E"/>
    <w:rsid w:val="00223FDB"/>
    <w:rsid w:val="002615EC"/>
    <w:rsid w:val="00291044"/>
    <w:rsid w:val="002A36B5"/>
    <w:rsid w:val="002B4CA2"/>
    <w:rsid w:val="002E4DC6"/>
    <w:rsid w:val="00304280"/>
    <w:rsid w:val="0032477F"/>
    <w:rsid w:val="00364F8F"/>
    <w:rsid w:val="00377956"/>
    <w:rsid w:val="003C2146"/>
    <w:rsid w:val="003D5C92"/>
    <w:rsid w:val="003E6E87"/>
    <w:rsid w:val="003F3099"/>
    <w:rsid w:val="004317FB"/>
    <w:rsid w:val="004630F3"/>
    <w:rsid w:val="00487E3A"/>
    <w:rsid w:val="00493329"/>
    <w:rsid w:val="00521667"/>
    <w:rsid w:val="00533F35"/>
    <w:rsid w:val="00543683"/>
    <w:rsid w:val="00543E36"/>
    <w:rsid w:val="005444DA"/>
    <w:rsid w:val="005578A6"/>
    <w:rsid w:val="00592EFB"/>
    <w:rsid w:val="005C0134"/>
    <w:rsid w:val="005D40AD"/>
    <w:rsid w:val="006223E5"/>
    <w:rsid w:val="00622645"/>
    <w:rsid w:val="00675D3B"/>
    <w:rsid w:val="00682815"/>
    <w:rsid w:val="00691A18"/>
    <w:rsid w:val="00691E61"/>
    <w:rsid w:val="006A65E4"/>
    <w:rsid w:val="007066AF"/>
    <w:rsid w:val="00730230"/>
    <w:rsid w:val="007328B1"/>
    <w:rsid w:val="007351E0"/>
    <w:rsid w:val="007A5A04"/>
    <w:rsid w:val="007A727D"/>
    <w:rsid w:val="007B6CA0"/>
    <w:rsid w:val="008063A7"/>
    <w:rsid w:val="00817614"/>
    <w:rsid w:val="008564B9"/>
    <w:rsid w:val="008624C0"/>
    <w:rsid w:val="00866EA6"/>
    <w:rsid w:val="008879F2"/>
    <w:rsid w:val="008C4B97"/>
    <w:rsid w:val="008F410F"/>
    <w:rsid w:val="0093617A"/>
    <w:rsid w:val="00936C02"/>
    <w:rsid w:val="009610ED"/>
    <w:rsid w:val="009C701C"/>
    <w:rsid w:val="00A15054"/>
    <w:rsid w:val="00A15BAF"/>
    <w:rsid w:val="00A2649A"/>
    <w:rsid w:val="00A308B6"/>
    <w:rsid w:val="00A3353A"/>
    <w:rsid w:val="00A53C17"/>
    <w:rsid w:val="00A55FCD"/>
    <w:rsid w:val="00A62D37"/>
    <w:rsid w:val="00A91854"/>
    <w:rsid w:val="00AB5D16"/>
    <w:rsid w:val="00AF7984"/>
    <w:rsid w:val="00B33234"/>
    <w:rsid w:val="00B412DE"/>
    <w:rsid w:val="00B52A2D"/>
    <w:rsid w:val="00B72C17"/>
    <w:rsid w:val="00B91A38"/>
    <w:rsid w:val="00BB324F"/>
    <w:rsid w:val="00BB4B33"/>
    <w:rsid w:val="00BC21E1"/>
    <w:rsid w:val="00BF0735"/>
    <w:rsid w:val="00BF3AD5"/>
    <w:rsid w:val="00BF6C0B"/>
    <w:rsid w:val="00C23068"/>
    <w:rsid w:val="00C56ECC"/>
    <w:rsid w:val="00C65920"/>
    <w:rsid w:val="00C7427C"/>
    <w:rsid w:val="00C85521"/>
    <w:rsid w:val="00CC3836"/>
    <w:rsid w:val="00CD7550"/>
    <w:rsid w:val="00CE4008"/>
    <w:rsid w:val="00DA4819"/>
    <w:rsid w:val="00E2031F"/>
    <w:rsid w:val="00E37CCC"/>
    <w:rsid w:val="00E62A58"/>
    <w:rsid w:val="00EC6B68"/>
    <w:rsid w:val="00EE7B52"/>
    <w:rsid w:val="00F02894"/>
    <w:rsid w:val="00F115AD"/>
    <w:rsid w:val="00F3082D"/>
    <w:rsid w:val="00F30EB3"/>
    <w:rsid w:val="00F33508"/>
    <w:rsid w:val="00F70967"/>
    <w:rsid w:val="00F7139C"/>
    <w:rsid w:val="00F77666"/>
    <w:rsid w:val="00FB6FC6"/>
    <w:rsid w:val="00FE428C"/>
    <w:rsid w:val="00FF400C"/>
    <w:rsid w:val="2185C795"/>
    <w:rsid w:val="220EF0F5"/>
    <w:rsid w:val="3D4F509F"/>
    <w:rsid w:val="6FD2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6CD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230"/>
  </w:style>
  <w:style w:type="paragraph" w:styleId="Overskrift1">
    <w:name w:val="heading 1"/>
    <w:basedOn w:val="Normal"/>
    <w:next w:val="Normal"/>
    <w:link w:val="Overskrift1Tegn"/>
    <w:uiPriority w:val="9"/>
    <w:qFormat/>
    <w:rsid w:val="005436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04E4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04E41"/>
  </w:style>
  <w:style w:type="paragraph" w:styleId="Bunntekst">
    <w:name w:val="footer"/>
    <w:basedOn w:val="Normal"/>
    <w:link w:val="BunntekstTegn"/>
    <w:uiPriority w:val="99"/>
    <w:unhideWhenUsed/>
    <w:rsid w:val="00104E4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04E41"/>
  </w:style>
  <w:style w:type="character" w:customStyle="1" w:styleId="Overskrift1Tegn">
    <w:name w:val="Overskrift 1 Tegn"/>
    <w:basedOn w:val="Standardskriftforavsnitt"/>
    <w:link w:val="Overskrift1"/>
    <w:uiPriority w:val="9"/>
    <w:rsid w:val="00543683"/>
    <w:rPr>
      <w:rFonts w:asciiTheme="majorHAnsi" w:eastAsiaTheme="majorEastAsia" w:hAnsiTheme="majorHAnsi" w:cstheme="majorBidi"/>
      <w:b/>
      <w:sz w:val="28"/>
      <w:szCs w:val="28"/>
    </w:rPr>
  </w:style>
  <w:style w:type="paragraph" w:styleId="Fotnotetekst">
    <w:name w:val="footnote text"/>
    <w:basedOn w:val="Normal"/>
    <w:link w:val="FotnotetekstTegn"/>
    <w:uiPriority w:val="99"/>
    <w:unhideWhenUsed/>
    <w:rsid w:val="00B72C17"/>
    <w:rPr>
      <w:rFonts w:eastAsiaTheme="minorEastAsia"/>
      <w:lang w:eastAsia="nb-NO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B72C17"/>
    <w:rPr>
      <w:rFonts w:eastAsiaTheme="minorEastAsia"/>
      <w:lang w:eastAsia="nb-NO"/>
    </w:rPr>
  </w:style>
  <w:style w:type="character" w:styleId="Fotnotereferanse">
    <w:name w:val="footnote reference"/>
    <w:basedOn w:val="Standardskriftforavsnitt"/>
    <w:uiPriority w:val="99"/>
    <w:unhideWhenUsed/>
    <w:rsid w:val="00B72C17"/>
    <w:rPr>
      <w:vertAlign w:val="superscript"/>
    </w:rPr>
  </w:style>
  <w:style w:type="paragraph" w:styleId="NormalWeb">
    <w:name w:val="Normal (Web)"/>
    <w:basedOn w:val="Normal"/>
    <w:uiPriority w:val="99"/>
    <w:rsid w:val="00B72C17"/>
    <w:pPr>
      <w:suppressAutoHyphens/>
      <w:spacing w:before="28" w:after="28" w:line="100" w:lineRule="atLeast"/>
    </w:pPr>
    <w:rPr>
      <w:rFonts w:ascii="Times" w:eastAsia="Arial Unicode MS" w:hAnsi="Times" w:cs="Times New Roman"/>
      <w:kern w:val="1"/>
      <w:sz w:val="20"/>
      <w:szCs w:val="20"/>
      <w:lang w:eastAsia="ar-SA"/>
    </w:rPr>
  </w:style>
  <w:style w:type="paragraph" w:styleId="Listeavsnitt">
    <w:name w:val="List Paragraph"/>
    <w:basedOn w:val="Normal"/>
    <w:uiPriority w:val="34"/>
    <w:qFormat/>
    <w:rsid w:val="00B72C17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kobling">
    <w:name w:val="Hyperlink"/>
    <w:basedOn w:val="Standardskriftforavsnitt"/>
    <w:uiPriority w:val="99"/>
    <w:unhideWhenUsed/>
    <w:rsid w:val="007066AF"/>
    <w:rPr>
      <w:color w:val="0563C1" w:themeColor="hyperlink"/>
      <w:u w:val="single"/>
    </w:rPr>
  </w:style>
  <w:style w:type="paragraph" w:customStyle="1" w:styleId="Default">
    <w:name w:val="Default"/>
    <w:rsid w:val="0073023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Sidetall">
    <w:name w:val="page number"/>
    <w:basedOn w:val="Standardskriftforavsnitt"/>
    <w:uiPriority w:val="99"/>
    <w:semiHidden/>
    <w:unhideWhenUsed/>
    <w:rsid w:val="005D4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1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3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2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5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7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abirkeland/Downloads/Vardafjell_brevmal_farger_engelsk-1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Vardafjell_brevmal_farger_engelsk-10.dotx</Template>
  <TotalTime>87</TotalTime>
  <Pages>8</Pages>
  <Words>2624</Words>
  <Characters>13910</Characters>
  <Application>Microsoft Office Word</Application>
  <DocSecurity>0</DocSecurity>
  <Lines>115</Lines>
  <Paragraphs>33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C Gilje Birkeland</dc:creator>
  <cp:keywords/>
  <dc:description/>
  <cp:lastModifiedBy>Gro Nypan</cp:lastModifiedBy>
  <cp:revision>13</cp:revision>
  <cp:lastPrinted>2018-09-12T12:49:00Z</cp:lastPrinted>
  <dcterms:created xsi:type="dcterms:W3CDTF">2020-10-14T11:04:00Z</dcterms:created>
  <dcterms:modified xsi:type="dcterms:W3CDTF">2020-11-11T10:14:00Z</dcterms:modified>
</cp:coreProperties>
</file>